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C6" w:rsidRPr="00316B84" w:rsidRDefault="00890CC6" w:rsidP="00B047C1">
      <w:pPr>
        <w:ind w:left="4678"/>
        <w:jc w:val="both"/>
        <w:rPr>
          <w:rFonts w:ascii="Arial" w:hAnsi="Arial" w:cs="Arial"/>
          <w:color w:val="000000"/>
          <w:shd w:val="clear" w:color="auto" w:fill="FFFFFF"/>
        </w:rPr>
      </w:pPr>
      <w:r w:rsidRPr="00316B84">
        <w:rPr>
          <w:rFonts w:ascii="Arial" w:hAnsi="Arial" w:cs="Arial"/>
          <w:b/>
        </w:rPr>
        <w:t>COMISIÓN PERMANENTE DE</w:t>
      </w:r>
      <w:r w:rsidR="0061342E">
        <w:rPr>
          <w:rFonts w:ascii="Arial" w:hAnsi="Arial" w:cs="Arial"/>
          <w:b/>
        </w:rPr>
        <w:t xml:space="preserve"> EDUCACIÓN, CIENCIA Y TECNOLOGÍ</w:t>
      </w:r>
      <w:r w:rsidR="00316B84" w:rsidRPr="00316B84">
        <w:rPr>
          <w:rFonts w:ascii="Arial" w:hAnsi="Arial" w:cs="Arial"/>
          <w:b/>
        </w:rPr>
        <w:t>A.</w:t>
      </w:r>
      <w:r w:rsidR="00865B2B" w:rsidRPr="00316B84">
        <w:rPr>
          <w:rFonts w:ascii="Arial" w:hAnsi="Arial" w:cs="Arial"/>
          <w:b/>
        </w:rPr>
        <w:t>-</w:t>
      </w:r>
      <w:r w:rsidR="00316B84">
        <w:rPr>
          <w:rFonts w:ascii="Arial" w:hAnsi="Arial" w:cs="Arial"/>
          <w:b/>
        </w:rPr>
        <w:t xml:space="preserve"> </w:t>
      </w:r>
      <w:r w:rsidR="00B047C1" w:rsidRPr="00B047C1">
        <w:rPr>
          <w:rFonts w:ascii="Arial" w:hAnsi="Arial" w:cs="Arial"/>
        </w:rPr>
        <w:t>DIPUTADAS Y</w:t>
      </w:r>
      <w:r w:rsidR="00B047C1">
        <w:rPr>
          <w:rFonts w:ascii="Arial" w:hAnsi="Arial" w:cs="Arial"/>
          <w:b/>
        </w:rPr>
        <w:t xml:space="preserve"> </w:t>
      </w:r>
      <w:r w:rsidR="00B047C1" w:rsidRPr="00316B84">
        <w:rPr>
          <w:rFonts w:ascii="Arial" w:hAnsi="Arial" w:cs="Arial"/>
        </w:rPr>
        <w:t>DIPUTADOS:</w:t>
      </w:r>
      <w:r w:rsidR="00B047C1" w:rsidRPr="00316B84">
        <w:rPr>
          <w:rFonts w:ascii="Arial" w:hAnsi="Arial" w:cs="Arial"/>
          <w:color w:val="000000"/>
          <w:shd w:val="clear" w:color="auto" w:fill="FFFFFF"/>
        </w:rPr>
        <w:t xml:space="preserve"> </w:t>
      </w:r>
      <w:r w:rsidR="00B047C1">
        <w:rPr>
          <w:rFonts w:ascii="Arial" w:hAnsi="Arial" w:cs="Arial"/>
          <w:color w:val="000000"/>
          <w:shd w:val="clear" w:color="auto" w:fill="FFFFFF"/>
        </w:rPr>
        <w:t>JOS</w:t>
      </w:r>
      <w:r w:rsidR="008F330F">
        <w:rPr>
          <w:rFonts w:ascii="Arial" w:hAnsi="Arial" w:cs="Arial"/>
          <w:color w:val="000000"/>
          <w:shd w:val="clear" w:color="auto" w:fill="FFFFFF"/>
        </w:rPr>
        <w:t>É CRESCENCIO GUTIÉRREZ GONZÁLEZ, INGRID DEL PILAR SANTOS DÍAZ,</w:t>
      </w:r>
      <w:r w:rsidR="00B047C1">
        <w:rPr>
          <w:rFonts w:ascii="Arial" w:hAnsi="Arial" w:cs="Arial"/>
          <w:color w:val="000000"/>
          <w:shd w:val="clear" w:color="auto" w:fill="FFFFFF"/>
        </w:rPr>
        <w:t xml:space="preserve"> MANUELA DE JESÚS COCOM BOLIO, LUIS RENÉ</w:t>
      </w:r>
      <w:r w:rsidR="00EA09D9">
        <w:rPr>
          <w:rFonts w:ascii="Arial" w:hAnsi="Arial" w:cs="Arial"/>
          <w:color w:val="000000"/>
          <w:shd w:val="clear" w:color="auto" w:fill="FFFFFF"/>
        </w:rPr>
        <w:t xml:space="preserve"> FERNÁNDEZ VIDAL, KARLA REYNA FRANCO BLANCO,</w:t>
      </w:r>
      <w:r w:rsidR="00B047C1">
        <w:rPr>
          <w:rFonts w:ascii="Arial" w:hAnsi="Arial" w:cs="Arial"/>
          <w:color w:val="000000"/>
          <w:shd w:val="clear" w:color="auto" w:fill="FFFFFF"/>
        </w:rPr>
        <w:t xml:space="preserve"> RUBÍ ARGELIA BE CHAN</w:t>
      </w:r>
      <w:r w:rsidR="00B047C1" w:rsidRPr="00316B84">
        <w:rPr>
          <w:rFonts w:ascii="Arial" w:hAnsi="Arial" w:cs="Arial"/>
          <w:color w:val="000000"/>
          <w:shd w:val="clear" w:color="auto" w:fill="FFFFFF"/>
        </w:rPr>
        <w:t xml:space="preserve"> Y </w:t>
      </w:r>
      <w:r w:rsidR="00B047C1">
        <w:rPr>
          <w:rFonts w:ascii="Arial" w:hAnsi="Arial" w:cs="Arial"/>
          <w:color w:val="000000"/>
          <w:shd w:val="clear" w:color="auto" w:fill="FFFFFF"/>
        </w:rPr>
        <w:t>ESTEBAN ABRAHAM MACARI</w:t>
      </w:r>
      <w:r w:rsidR="00B047C1" w:rsidRPr="00316B84">
        <w:rPr>
          <w:rFonts w:ascii="Arial" w:hAnsi="Arial" w:cs="Arial"/>
          <w:color w:val="000000"/>
          <w:shd w:val="clear" w:color="auto" w:fill="FFFFFF"/>
        </w:rPr>
        <w:t>.</w:t>
      </w:r>
      <w:r w:rsidR="00B047C1">
        <w:rPr>
          <w:rFonts w:ascii="Arial" w:hAnsi="Arial" w:cs="Arial"/>
          <w:color w:val="000000"/>
          <w:shd w:val="clear" w:color="auto" w:fill="FFFFFF"/>
        </w:rPr>
        <w:t xml:space="preserve">- - - - - </w:t>
      </w:r>
    </w:p>
    <w:p w:rsidR="009F250D" w:rsidRPr="00316B84" w:rsidRDefault="009F250D" w:rsidP="00173A85">
      <w:pPr>
        <w:spacing w:line="480" w:lineRule="auto"/>
        <w:jc w:val="both"/>
        <w:rPr>
          <w:rFonts w:ascii="Arial" w:hAnsi="Arial" w:cs="Arial"/>
          <w:b/>
        </w:rPr>
      </w:pPr>
    </w:p>
    <w:p w:rsidR="009F250D" w:rsidRPr="006809D1" w:rsidRDefault="00E17095" w:rsidP="00544812">
      <w:pPr>
        <w:spacing w:line="360" w:lineRule="auto"/>
        <w:jc w:val="both"/>
        <w:rPr>
          <w:rFonts w:ascii="Arial" w:hAnsi="Arial" w:cs="Arial"/>
          <w:b/>
        </w:rPr>
      </w:pPr>
      <w:r>
        <w:rPr>
          <w:rFonts w:ascii="Arial" w:hAnsi="Arial" w:cs="Arial"/>
          <w:b/>
        </w:rPr>
        <w:t>HONORABLE</w:t>
      </w:r>
      <w:r w:rsidR="00A161EC">
        <w:rPr>
          <w:rFonts w:ascii="Arial" w:hAnsi="Arial" w:cs="Arial"/>
          <w:b/>
        </w:rPr>
        <w:t xml:space="preserve"> CONGRESO DEL ESTADO</w:t>
      </w:r>
    </w:p>
    <w:p w:rsidR="009F250D" w:rsidRPr="006809D1" w:rsidRDefault="009F250D" w:rsidP="00A05BDE">
      <w:pPr>
        <w:jc w:val="both"/>
        <w:rPr>
          <w:rFonts w:ascii="Arial" w:hAnsi="Arial" w:cs="Arial"/>
        </w:rPr>
      </w:pPr>
    </w:p>
    <w:p w:rsidR="00E17095" w:rsidRPr="00D7505E" w:rsidRDefault="009F250D" w:rsidP="00D7505E">
      <w:pPr>
        <w:spacing w:line="360" w:lineRule="auto"/>
        <w:ind w:firstLine="709"/>
        <w:jc w:val="both"/>
        <w:rPr>
          <w:rFonts w:ascii="Arial" w:hAnsi="Arial" w:cs="Arial"/>
          <w:color w:val="000000"/>
        </w:rPr>
      </w:pPr>
      <w:r w:rsidRPr="00D23713">
        <w:rPr>
          <w:rFonts w:ascii="Arial" w:hAnsi="Arial" w:cs="Arial"/>
        </w:rPr>
        <w:t xml:space="preserve">En </w:t>
      </w:r>
      <w:r w:rsidR="00894B06">
        <w:rPr>
          <w:rFonts w:ascii="Arial" w:hAnsi="Arial" w:cs="Arial"/>
        </w:rPr>
        <w:t>S</w:t>
      </w:r>
      <w:r w:rsidR="00AA4B71" w:rsidRPr="00D23713">
        <w:rPr>
          <w:rFonts w:ascii="Arial" w:hAnsi="Arial" w:cs="Arial"/>
        </w:rPr>
        <w:t>esión</w:t>
      </w:r>
      <w:r w:rsidR="002B476E" w:rsidRPr="00D23713">
        <w:rPr>
          <w:rFonts w:ascii="Arial" w:hAnsi="Arial" w:cs="Arial"/>
        </w:rPr>
        <w:t xml:space="preserve"> </w:t>
      </w:r>
      <w:r w:rsidR="00894B06">
        <w:rPr>
          <w:rFonts w:ascii="Arial" w:hAnsi="Arial" w:cs="Arial"/>
        </w:rPr>
        <w:t>O</w:t>
      </w:r>
      <w:r w:rsidR="001E0C1A" w:rsidRPr="00D23713">
        <w:rPr>
          <w:rFonts w:ascii="Arial" w:hAnsi="Arial" w:cs="Arial"/>
        </w:rPr>
        <w:t xml:space="preserve">rdinaria </w:t>
      </w:r>
      <w:r w:rsidRPr="00D23713">
        <w:rPr>
          <w:rFonts w:ascii="Arial" w:hAnsi="Arial" w:cs="Arial"/>
        </w:rPr>
        <w:t xml:space="preserve">de esta Soberanía, celebrada </w:t>
      </w:r>
      <w:r w:rsidR="008D16A2">
        <w:rPr>
          <w:rFonts w:ascii="Arial" w:hAnsi="Arial" w:cs="Arial"/>
        </w:rPr>
        <w:t>el día</w:t>
      </w:r>
      <w:r w:rsidR="00E17095">
        <w:rPr>
          <w:rFonts w:ascii="Arial" w:hAnsi="Arial" w:cs="Arial"/>
        </w:rPr>
        <w:t xml:space="preserve"> </w:t>
      </w:r>
      <w:r w:rsidR="002C0C24">
        <w:rPr>
          <w:rFonts w:ascii="Arial" w:hAnsi="Arial" w:cs="Arial"/>
        </w:rPr>
        <w:t>09</w:t>
      </w:r>
      <w:r w:rsidR="00E623A4">
        <w:rPr>
          <w:rFonts w:ascii="Arial" w:hAnsi="Arial" w:cs="Arial"/>
        </w:rPr>
        <w:t xml:space="preserve"> de </w:t>
      </w:r>
      <w:r w:rsidR="002C0C24">
        <w:rPr>
          <w:rFonts w:ascii="Arial" w:hAnsi="Arial" w:cs="Arial"/>
        </w:rPr>
        <w:t>noviembre</w:t>
      </w:r>
      <w:r w:rsidR="00E17095">
        <w:rPr>
          <w:rFonts w:ascii="Arial" w:hAnsi="Arial" w:cs="Arial"/>
        </w:rPr>
        <w:t xml:space="preserve"> de</w:t>
      </w:r>
      <w:r w:rsidR="00E623A4">
        <w:rPr>
          <w:rFonts w:ascii="Arial" w:hAnsi="Arial" w:cs="Arial"/>
        </w:rPr>
        <w:t xml:space="preserve"> 20</w:t>
      </w:r>
      <w:r w:rsidR="00E17095">
        <w:rPr>
          <w:rFonts w:ascii="Arial" w:hAnsi="Arial" w:cs="Arial"/>
        </w:rPr>
        <w:t>2</w:t>
      </w:r>
      <w:r w:rsidR="002C0C24">
        <w:rPr>
          <w:rFonts w:ascii="Arial" w:hAnsi="Arial" w:cs="Arial"/>
        </w:rPr>
        <w:t>2</w:t>
      </w:r>
      <w:r w:rsidRPr="00D23713">
        <w:rPr>
          <w:rFonts w:ascii="Arial" w:hAnsi="Arial" w:cs="Arial"/>
        </w:rPr>
        <w:t>,</w:t>
      </w:r>
      <w:r w:rsidRPr="00316B84">
        <w:rPr>
          <w:rFonts w:ascii="Arial" w:hAnsi="Arial" w:cs="Arial"/>
        </w:rPr>
        <w:t xml:space="preserve"> se </w:t>
      </w:r>
      <w:r w:rsidR="00326BFC" w:rsidRPr="00316B84">
        <w:rPr>
          <w:rFonts w:ascii="Arial" w:hAnsi="Arial" w:cs="Arial"/>
        </w:rPr>
        <w:t>turnó</w:t>
      </w:r>
      <w:r w:rsidR="002B476E" w:rsidRPr="00316B84">
        <w:rPr>
          <w:rFonts w:ascii="Arial" w:hAnsi="Arial" w:cs="Arial"/>
        </w:rPr>
        <w:t xml:space="preserve"> </w:t>
      </w:r>
      <w:r w:rsidR="00326BFC" w:rsidRPr="00316B84">
        <w:rPr>
          <w:rFonts w:ascii="Arial" w:hAnsi="Arial" w:cs="Arial"/>
        </w:rPr>
        <w:t xml:space="preserve">a </w:t>
      </w:r>
      <w:r w:rsidR="003F7912" w:rsidRPr="00316B84">
        <w:rPr>
          <w:rFonts w:ascii="Arial" w:hAnsi="Arial" w:cs="Arial"/>
        </w:rPr>
        <w:t>est</w:t>
      </w:r>
      <w:r w:rsidR="00326BFC" w:rsidRPr="00316B84">
        <w:rPr>
          <w:rFonts w:ascii="Arial" w:hAnsi="Arial" w:cs="Arial"/>
        </w:rPr>
        <w:t>a</w:t>
      </w:r>
      <w:r w:rsidRPr="00316B84">
        <w:rPr>
          <w:rFonts w:ascii="Arial" w:hAnsi="Arial" w:cs="Arial"/>
        </w:rPr>
        <w:t xml:space="preserve"> </w:t>
      </w:r>
      <w:r w:rsidR="00326BFC" w:rsidRPr="00316B84">
        <w:rPr>
          <w:rFonts w:ascii="Arial" w:hAnsi="Arial" w:cs="Arial"/>
        </w:rPr>
        <w:t>C</w:t>
      </w:r>
      <w:r w:rsidR="00B261AC" w:rsidRPr="00316B84">
        <w:rPr>
          <w:rFonts w:ascii="Arial" w:hAnsi="Arial" w:cs="Arial"/>
        </w:rPr>
        <w:t>omisión</w:t>
      </w:r>
      <w:r w:rsidRPr="00316B84">
        <w:rPr>
          <w:rFonts w:ascii="Arial" w:hAnsi="Arial" w:cs="Arial"/>
        </w:rPr>
        <w:t xml:space="preserve"> </w:t>
      </w:r>
      <w:r w:rsidR="00326BFC" w:rsidRPr="00316B84">
        <w:rPr>
          <w:rFonts w:ascii="Arial" w:hAnsi="Arial" w:cs="Arial"/>
        </w:rPr>
        <w:t>P</w:t>
      </w:r>
      <w:r w:rsidR="00B261AC" w:rsidRPr="00316B84">
        <w:rPr>
          <w:rFonts w:ascii="Arial" w:hAnsi="Arial" w:cs="Arial"/>
        </w:rPr>
        <w:t>ermanente</w:t>
      </w:r>
      <w:r w:rsidR="00275E5B" w:rsidRPr="00316B84">
        <w:rPr>
          <w:rFonts w:ascii="Arial" w:hAnsi="Arial" w:cs="Arial"/>
        </w:rPr>
        <w:t xml:space="preserve"> </w:t>
      </w:r>
      <w:r w:rsidRPr="00316B84">
        <w:rPr>
          <w:rFonts w:ascii="Arial" w:hAnsi="Arial" w:cs="Arial"/>
        </w:rPr>
        <w:t xml:space="preserve">de </w:t>
      </w:r>
      <w:r w:rsidR="00316B84" w:rsidRPr="00316B84">
        <w:rPr>
          <w:rFonts w:ascii="Arial" w:hAnsi="Arial" w:cs="Arial"/>
          <w:color w:val="000000"/>
        </w:rPr>
        <w:t>Educación, Ciencia y Tecnologí</w:t>
      </w:r>
      <w:r w:rsidR="00316B84" w:rsidRPr="00316B84">
        <w:rPr>
          <w:rFonts w:ascii="Arial" w:hAnsi="Arial" w:cs="Arial"/>
        </w:rPr>
        <w:t>a</w:t>
      </w:r>
      <w:r w:rsidR="00114E85" w:rsidRPr="00316B84">
        <w:rPr>
          <w:rFonts w:ascii="Arial" w:hAnsi="Arial" w:cs="Arial"/>
        </w:rPr>
        <w:t xml:space="preserve">, </w:t>
      </w:r>
      <w:r w:rsidRPr="00316B84">
        <w:rPr>
          <w:rFonts w:ascii="Arial" w:hAnsi="Arial" w:cs="Arial"/>
        </w:rPr>
        <w:t>para su estudio, análisis y dictamen,</w:t>
      </w:r>
      <w:r w:rsidR="00316B84" w:rsidRPr="00316B84">
        <w:rPr>
          <w:rFonts w:ascii="Arial" w:hAnsi="Arial" w:cs="Arial"/>
        </w:rPr>
        <w:t xml:space="preserve"> </w:t>
      </w:r>
      <w:r w:rsidR="00316B84" w:rsidRPr="00316B84">
        <w:rPr>
          <w:rFonts w:ascii="Arial" w:hAnsi="Arial" w:cs="Arial"/>
          <w:color w:val="000000"/>
        </w:rPr>
        <w:t>la iniciativa</w:t>
      </w:r>
      <w:r w:rsidR="002C0C24">
        <w:rPr>
          <w:rFonts w:ascii="Arial" w:eastAsia="Arial" w:hAnsi="Arial" w:cs="Arial"/>
          <w:color w:val="000000"/>
          <w:lang w:val="es-MX" w:eastAsia="es-MX"/>
        </w:rPr>
        <w:t xml:space="preserve"> con proyecto </w:t>
      </w:r>
      <w:r w:rsidR="00E17095" w:rsidRPr="002C0C24">
        <w:rPr>
          <w:rFonts w:ascii="Arial" w:hAnsi="Arial" w:cs="Arial"/>
        </w:rPr>
        <w:t>de</w:t>
      </w:r>
      <w:r w:rsidR="00E17095">
        <w:rPr>
          <w:rFonts w:ascii="Arial" w:hAnsi="Arial" w:cs="Arial"/>
        </w:rPr>
        <w:t xml:space="preserve"> Decreto por </w:t>
      </w:r>
      <w:r w:rsidR="002C0C24">
        <w:rPr>
          <w:rFonts w:ascii="Arial" w:hAnsi="Arial" w:cs="Arial"/>
        </w:rPr>
        <w:t>el</w:t>
      </w:r>
      <w:r w:rsidR="00E17095">
        <w:rPr>
          <w:rFonts w:ascii="Arial" w:hAnsi="Arial" w:cs="Arial"/>
        </w:rPr>
        <w:t xml:space="preserve"> que se reforma </w:t>
      </w:r>
      <w:r w:rsidR="00E17095">
        <w:rPr>
          <w:rFonts w:ascii="Arial" w:hAnsi="Arial" w:cs="Arial"/>
          <w:color w:val="000000"/>
          <w:lang w:val="es-MX"/>
        </w:rPr>
        <w:t xml:space="preserve">la </w:t>
      </w:r>
      <w:r w:rsidR="00E623A4">
        <w:rPr>
          <w:rFonts w:ascii="Arial" w:hAnsi="Arial" w:cs="Arial"/>
          <w:color w:val="000000"/>
          <w:lang w:val="es-MX"/>
        </w:rPr>
        <w:t>Ley de Educación del Estado de Yucatán,</w:t>
      </w:r>
      <w:r w:rsidR="00D7505E">
        <w:rPr>
          <w:rFonts w:ascii="Arial" w:hAnsi="Arial" w:cs="Arial"/>
          <w:color w:val="000000"/>
        </w:rPr>
        <w:t xml:space="preserve"> </w:t>
      </w:r>
      <w:r w:rsidR="00D7505E" w:rsidRPr="00E17095">
        <w:rPr>
          <w:rFonts w:ascii="Arial" w:hAnsi="Arial" w:cs="Arial"/>
          <w:color w:val="000000"/>
        </w:rPr>
        <w:t xml:space="preserve">en materia de </w:t>
      </w:r>
      <w:r w:rsidR="002C0C24">
        <w:rPr>
          <w:rFonts w:ascii="Arial" w:hAnsi="Arial" w:cs="Arial"/>
          <w:color w:val="000000"/>
        </w:rPr>
        <w:t>educación financiera</w:t>
      </w:r>
      <w:r w:rsidR="009A12AD">
        <w:rPr>
          <w:rFonts w:ascii="Arial" w:hAnsi="Arial" w:cs="Arial"/>
          <w:color w:val="000000"/>
        </w:rPr>
        <w:t>,</w:t>
      </w:r>
      <w:r w:rsidR="00316B84" w:rsidRPr="00316B84">
        <w:rPr>
          <w:rFonts w:ascii="Arial" w:hAnsi="Arial" w:cs="Arial"/>
          <w:color w:val="000000"/>
        </w:rPr>
        <w:t xml:space="preserve"> </w:t>
      </w:r>
      <w:r w:rsidR="00E17095">
        <w:rPr>
          <w:rFonts w:ascii="Arial" w:hAnsi="Arial" w:cs="Arial"/>
          <w:color w:val="000000"/>
        </w:rPr>
        <w:t xml:space="preserve">suscrita por </w:t>
      </w:r>
      <w:r w:rsidR="002C0C24">
        <w:rPr>
          <w:rFonts w:ascii="Arial" w:hAnsi="Arial" w:cs="Arial"/>
          <w:lang w:val="es-MX"/>
        </w:rPr>
        <w:t>la</w:t>
      </w:r>
      <w:r w:rsidR="00E17095" w:rsidRPr="000B7670">
        <w:rPr>
          <w:rFonts w:ascii="Arial" w:hAnsi="Arial" w:cs="Arial"/>
          <w:lang w:val="es-MX"/>
        </w:rPr>
        <w:t xml:space="preserve"> </w:t>
      </w:r>
      <w:r w:rsidR="002C0C24">
        <w:rPr>
          <w:rFonts w:ascii="Arial" w:hAnsi="Arial" w:cs="Arial"/>
          <w:lang w:val="es-MX"/>
        </w:rPr>
        <w:t>Diputada</w:t>
      </w:r>
      <w:r w:rsidR="00E17095" w:rsidRPr="000B7670">
        <w:rPr>
          <w:rFonts w:ascii="Arial" w:hAnsi="Arial" w:cs="Arial"/>
        </w:rPr>
        <w:t xml:space="preserve"> </w:t>
      </w:r>
      <w:proofErr w:type="spellStart"/>
      <w:r w:rsidR="002C0C24" w:rsidRPr="002C0C24">
        <w:rPr>
          <w:rFonts w:ascii="Arial" w:hAnsi="Arial" w:cs="Arial"/>
        </w:rPr>
        <w:t>Karem</w:t>
      </w:r>
      <w:proofErr w:type="spellEnd"/>
      <w:r w:rsidR="002C0C24" w:rsidRPr="002C0C24">
        <w:rPr>
          <w:rFonts w:ascii="Arial" w:hAnsi="Arial" w:cs="Arial"/>
        </w:rPr>
        <w:t xml:space="preserve"> </w:t>
      </w:r>
      <w:proofErr w:type="spellStart"/>
      <w:r w:rsidR="002C0C24" w:rsidRPr="002C0C24">
        <w:rPr>
          <w:rFonts w:ascii="Arial" w:hAnsi="Arial" w:cs="Arial"/>
        </w:rPr>
        <w:t>Faride</w:t>
      </w:r>
      <w:proofErr w:type="spellEnd"/>
      <w:r w:rsidR="002C0C24" w:rsidRPr="002C0C24">
        <w:rPr>
          <w:rFonts w:ascii="Arial" w:hAnsi="Arial" w:cs="Arial"/>
        </w:rPr>
        <w:t xml:space="preserve"> </w:t>
      </w:r>
      <w:proofErr w:type="spellStart"/>
      <w:r w:rsidR="002C0C24" w:rsidRPr="002C0C24">
        <w:rPr>
          <w:rFonts w:ascii="Arial" w:hAnsi="Arial" w:cs="Arial"/>
        </w:rPr>
        <w:t>Achach</w:t>
      </w:r>
      <w:proofErr w:type="spellEnd"/>
      <w:r w:rsidR="002C0C24" w:rsidRPr="002C0C24">
        <w:rPr>
          <w:rFonts w:ascii="Arial" w:hAnsi="Arial" w:cs="Arial"/>
        </w:rPr>
        <w:t xml:space="preserve"> Ramírez, integrante del Partido Acción Nacional, de esta LXIII Legislatura del H. Congreso del Estado de Yucatán</w:t>
      </w:r>
      <w:r w:rsidR="00E17095">
        <w:rPr>
          <w:rFonts w:ascii="Arial" w:hAnsi="Arial" w:cs="Arial"/>
        </w:rPr>
        <w:t>.</w:t>
      </w:r>
    </w:p>
    <w:p w:rsidR="002D2F95" w:rsidRPr="006809D1" w:rsidRDefault="002D2F95" w:rsidP="002D2F95">
      <w:pPr>
        <w:spacing w:line="360" w:lineRule="auto"/>
        <w:ind w:firstLine="708"/>
        <w:jc w:val="both"/>
        <w:rPr>
          <w:rFonts w:ascii="Arial" w:hAnsi="Arial" w:cs="Arial"/>
        </w:rPr>
      </w:pPr>
    </w:p>
    <w:p w:rsidR="000144A7" w:rsidRPr="006809D1" w:rsidRDefault="008E27C8" w:rsidP="00544812">
      <w:pPr>
        <w:spacing w:line="360" w:lineRule="auto"/>
        <w:ind w:firstLine="708"/>
        <w:jc w:val="both"/>
        <w:rPr>
          <w:rFonts w:ascii="Arial" w:hAnsi="Arial" w:cs="Arial"/>
        </w:rPr>
      </w:pPr>
      <w:r w:rsidRPr="006809D1">
        <w:rPr>
          <w:rFonts w:ascii="Arial" w:hAnsi="Arial" w:cs="Arial"/>
        </w:rPr>
        <w:t>En tal virtud</w:t>
      </w:r>
      <w:r w:rsidR="000144A7" w:rsidRPr="006809D1">
        <w:rPr>
          <w:rFonts w:ascii="Arial" w:hAnsi="Arial" w:cs="Arial"/>
        </w:rPr>
        <w:t>, en los trabajos de est</w:t>
      </w:r>
      <w:r w:rsidR="007C2E3E" w:rsidRPr="006809D1">
        <w:rPr>
          <w:rFonts w:ascii="Arial" w:hAnsi="Arial" w:cs="Arial"/>
        </w:rPr>
        <w:t xml:space="preserve">udio y análisis de la referida </w:t>
      </w:r>
      <w:r w:rsidR="00D50B12" w:rsidRPr="006809D1">
        <w:rPr>
          <w:rFonts w:ascii="Arial" w:hAnsi="Arial" w:cs="Arial"/>
        </w:rPr>
        <w:t>i</w:t>
      </w:r>
      <w:r w:rsidR="000144A7" w:rsidRPr="006809D1">
        <w:rPr>
          <w:rFonts w:ascii="Arial" w:hAnsi="Arial" w:cs="Arial"/>
        </w:rPr>
        <w:t>niciativa, tomamos en consideración los siguien</w:t>
      </w:r>
      <w:r w:rsidR="007D7FB2" w:rsidRPr="006809D1">
        <w:rPr>
          <w:rFonts w:ascii="Arial" w:hAnsi="Arial" w:cs="Arial"/>
        </w:rPr>
        <w:t>tes,</w:t>
      </w:r>
    </w:p>
    <w:p w:rsidR="00173A85" w:rsidRPr="00D7505E" w:rsidRDefault="00173A85" w:rsidP="00173A85">
      <w:pPr>
        <w:pStyle w:val="Textoindependiente2"/>
        <w:widowControl w:val="0"/>
        <w:tabs>
          <w:tab w:val="left" w:pos="5865"/>
        </w:tabs>
        <w:spacing w:line="360" w:lineRule="auto"/>
        <w:rPr>
          <w:rFonts w:ascii="Arial" w:hAnsi="Arial" w:cs="Arial"/>
          <w:lang w:val="es-MX"/>
        </w:rPr>
      </w:pPr>
    </w:p>
    <w:p w:rsidR="000144A7" w:rsidRPr="009276B5" w:rsidRDefault="00E17095" w:rsidP="009276B5">
      <w:pPr>
        <w:pStyle w:val="Sangradetextonormal"/>
        <w:spacing w:before="0" w:line="360" w:lineRule="auto"/>
        <w:jc w:val="center"/>
        <w:rPr>
          <w:rFonts w:cs="Arial"/>
          <w:sz w:val="24"/>
        </w:rPr>
      </w:pPr>
      <w:r>
        <w:rPr>
          <w:rFonts w:cs="Arial"/>
          <w:sz w:val="24"/>
        </w:rPr>
        <w:t>A N T E C E D E N T E S</w:t>
      </w:r>
    </w:p>
    <w:p w:rsidR="00173A85" w:rsidRPr="009276B5" w:rsidRDefault="00173A85" w:rsidP="000742B2">
      <w:pPr>
        <w:pStyle w:val="Sangradetextonormal"/>
        <w:spacing w:before="0"/>
        <w:jc w:val="center"/>
        <w:rPr>
          <w:rFonts w:cs="Arial"/>
          <w:sz w:val="24"/>
        </w:rPr>
      </w:pPr>
    </w:p>
    <w:p w:rsidR="00044592" w:rsidRPr="00044592" w:rsidRDefault="00E17095" w:rsidP="00C71052">
      <w:pPr>
        <w:spacing w:line="360" w:lineRule="auto"/>
        <w:jc w:val="both"/>
        <w:rPr>
          <w:rFonts w:ascii="Arial" w:hAnsi="Arial" w:cs="Arial"/>
          <w:lang w:val="es-MX"/>
        </w:rPr>
      </w:pPr>
      <w:r>
        <w:rPr>
          <w:rFonts w:ascii="Arial" w:hAnsi="Arial" w:cs="Arial"/>
          <w:b/>
        </w:rPr>
        <w:t>PRIMERO.</w:t>
      </w:r>
      <w:r w:rsidR="009276B5" w:rsidRPr="009276B5">
        <w:rPr>
          <w:rFonts w:ascii="Arial" w:hAnsi="Arial" w:cs="Arial"/>
          <w:b/>
        </w:rPr>
        <w:t xml:space="preserve"> </w:t>
      </w:r>
      <w:r w:rsidR="00044592">
        <w:rPr>
          <w:rFonts w:ascii="Arial" w:hAnsi="Arial" w:cs="Arial"/>
          <w:bCs/>
          <w:lang w:val="es-MX"/>
        </w:rPr>
        <w:t>E</w:t>
      </w:r>
      <w:r>
        <w:rPr>
          <w:rFonts w:ascii="Arial" w:hAnsi="Arial" w:cs="Arial"/>
          <w:lang w:val="x-none"/>
        </w:rPr>
        <w:t>n fecha 2</w:t>
      </w:r>
      <w:r>
        <w:rPr>
          <w:rFonts w:ascii="Arial" w:hAnsi="Arial" w:cs="Arial"/>
          <w:lang w:val="es-MX"/>
        </w:rPr>
        <w:t>9</w:t>
      </w:r>
      <w:r w:rsidR="00044592" w:rsidRPr="00044592">
        <w:rPr>
          <w:rFonts w:ascii="Arial" w:hAnsi="Arial" w:cs="Arial"/>
          <w:lang w:val="x-none"/>
        </w:rPr>
        <w:t xml:space="preserve"> de </w:t>
      </w:r>
      <w:r>
        <w:rPr>
          <w:rFonts w:ascii="Arial" w:hAnsi="Arial" w:cs="Arial"/>
          <w:lang w:val="es-MX"/>
        </w:rPr>
        <w:t>julio</w:t>
      </w:r>
      <w:r w:rsidR="00044592" w:rsidRPr="00044592">
        <w:rPr>
          <w:rFonts w:ascii="Arial" w:hAnsi="Arial" w:cs="Arial"/>
          <w:lang w:val="x-none"/>
        </w:rPr>
        <w:t xml:space="preserve"> de 20</w:t>
      </w:r>
      <w:r>
        <w:rPr>
          <w:rFonts w:ascii="Arial" w:hAnsi="Arial" w:cs="Arial"/>
          <w:lang w:val="es-MX"/>
        </w:rPr>
        <w:t>20</w:t>
      </w:r>
      <w:r w:rsidR="00044592" w:rsidRPr="00044592">
        <w:rPr>
          <w:rFonts w:ascii="Arial" w:hAnsi="Arial" w:cs="Arial"/>
          <w:lang w:val="x-none"/>
        </w:rPr>
        <w:t xml:space="preserve">, fue publicado en el Diario Oficial del Gobierno del Estado el decreto número </w:t>
      </w:r>
      <w:r>
        <w:rPr>
          <w:rFonts w:ascii="Arial" w:hAnsi="Arial" w:cs="Arial"/>
          <w:lang w:val="es-MX"/>
        </w:rPr>
        <w:t>270</w:t>
      </w:r>
      <w:r w:rsidR="00044592" w:rsidRPr="00044592">
        <w:rPr>
          <w:rFonts w:ascii="Arial" w:hAnsi="Arial" w:cs="Arial"/>
          <w:lang w:val="x-none"/>
        </w:rPr>
        <w:t xml:space="preserve"> por el que se expide la Ley de Educación del Estado de Yucatán, </w:t>
      </w:r>
      <w:r w:rsidR="00C71052">
        <w:rPr>
          <w:rFonts w:ascii="Arial" w:hAnsi="Arial" w:cs="Arial"/>
        </w:rPr>
        <w:t xml:space="preserve">y que tiene por objeto, </w:t>
      </w:r>
      <w:r w:rsidR="00C71052" w:rsidRPr="002B4F16">
        <w:rPr>
          <w:rFonts w:ascii="Arial" w:eastAsiaTheme="minorHAnsi" w:hAnsi="Arial" w:cs="Arial"/>
          <w:lang w:val="es-MX" w:eastAsia="en-US"/>
        </w:rPr>
        <w:t xml:space="preserve">regular la educación impartida en el estado por parte de las autoridades educativas locales, sus </w:t>
      </w:r>
      <w:r w:rsidR="00C71052" w:rsidRPr="002B4F16">
        <w:rPr>
          <w:rFonts w:ascii="Arial" w:eastAsiaTheme="minorHAnsi" w:hAnsi="Arial" w:cs="Arial"/>
          <w:lang w:val="es-MX" w:eastAsia="en-US"/>
        </w:rPr>
        <w:lastRenderedPageBreak/>
        <w:t>organismos descentralizados, los municipios y los particulares con autorización o con reconocimiento de validez oficial de estudios, la cual se considera un servicio público y estará sujeta a la rectoría del estado en términos de la Constitución Política de los Estados Unidos Mexicanos</w:t>
      </w:r>
      <w:r w:rsidR="002C50A7">
        <w:rPr>
          <w:rFonts w:ascii="Arial" w:eastAsiaTheme="minorHAnsi" w:hAnsi="Arial" w:cs="Arial"/>
          <w:lang w:val="es-MX" w:eastAsia="en-US"/>
        </w:rPr>
        <w:t>.</w:t>
      </w:r>
    </w:p>
    <w:p w:rsidR="002C3352" w:rsidRPr="00044592" w:rsidRDefault="002C3352" w:rsidP="00044592">
      <w:pPr>
        <w:spacing w:line="360" w:lineRule="auto"/>
        <w:ind w:firstLine="709"/>
        <w:jc w:val="both"/>
        <w:rPr>
          <w:rFonts w:ascii="Arial" w:hAnsi="Arial" w:cs="Arial"/>
          <w:lang w:val="es-MX"/>
        </w:rPr>
      </w:pPr>
    </w:p>
    <w:p w:rsidR="00D23713" w:rsidRPr="00E17095" w:rsidRDefault="00D7505E" w:rsidP="002C50A7">
      <w:pPr>
        <w:spacing w:line="360" w:lineRule="auto"/>
        <w:jc w:val="both"/>
        <w:rPr>
          <w:rFonts w:ascii="Arial" w:hAnsi="Arial" w:cs="Arial"/>
          <w:color w:val="000000"/>
        </w:rPr>
      </w:pPr>
      <w:r>
        <w:rPr>
          <w:rFonts w:ascii="Arial" w:hAnsi="Arial" w:cs="Arial"/>
          <w:b/>
        </w:rPr>
        <w:t>SEGUNDO.</w:t>
      </w:r>
      <w:r w:rsidR="002C3352">
        <w:rPr>
          <w:rFonts w:ascii="Arial" w:hAnsi="Arial" w:cs="Arial"/>
          <w:b/>
        </w:rPr>
        <w:t xml:space="preserve"> </w:t>
      </w:r>
      <w:r w:rsidR="00D23713" w:rsidRPr="00E17095">
        <w:rPr>
          <w:rFonts w:ascii="Arial" w:hAnsi="Arial" w:cs="Arial"/>
          <w:lang w:val="es-MX"/>
        </w:rPr>
        <w:t>E</w:t>
      </w:r>
      <w:r w:rsidR="00773B7D" w:rsidRPr="00E17095">
        <w:rPr>
          <w:rFonts w:ascii="Arial" w:hAnsi="Arial" w:cs="Arial"/>
          <w:lang w:val="es-MX"/>
        </w:rPr>
        <w:t xml:space="preserve">n fecha </w:t>
      </w:r>
      <w:r w:rsidR="00626AD6">
        <w:rPr>
          <w:rFonts w:ascii="Arial" w:hAnsi="Arial" w:cs="Arial"/>
          <w:lang w:val="es-MX"/>
        </w:rPr>
        <w:t>03 de noviembre de 2022</w:t>
      </w:r>
      <w:r w:rsidR="009276B5" w:rsidRPr="00E17095">
        <w:rPr>
          <w:rFonts w:ascii="Arial" w:hAnsi="Arial" w:cs="Arial"/>
        </w:rPr>
        <w:t>,</w:t>
      </w:r>
      <w:r w:rsidR="00843741" w:rsidRPr="00E17095">
        <w:rPr>
          <w:rFonts w:ascii="Arial" w:hAnsi="Arial" w:cs="Arial"/>
          <w:lang w:val="es-MX"/>
        </w:rPr>
        <w:t xml:space="preserve"> </w:t>
      </w:r>
      <w:r w:rsidR="00626AD6">
        <w:rPr>
          <w:rFonts w:ascii="Arial" w:hAnsi="Arial" w:cs="Arial"/>
          <w:bCs/>
        </w:rPr>
        <w:t xml:space="preserve">la </w:t>
      </w:r>
      <w:r w:rsidR="00626AD6">
        <w:rPr>
          <w:rFonts w:ascii="Arial" w:hAnsi="Arial" w:cs="Arial"/>
        </w:rPr>
        <w:t xml:space="preserve">Diputada </w:t>
      </w:r>
      <w:proofErr w:type="spellStart"/>
      <w:r w:rsidR="00626AD6">
        <w:rPr>
          <w:rFonts w:ascii="Arial" w:hAnsi="Arial" w:cs="Arial"/>
        </w:rPr>
        <w:t>Karem</w:t>
      </w:r>
      <w:proofErr w:type="spellEnd"/>
      <w:r w:rsidR="00626AD6">
        <w:rPr>
          <w:rFonts w:ascii="Arial" w:hAnsi="Arial" w:cs="Arial"/>
        </w:rPr>
        <w:t xml:space="preserve"> </w:t>
      </w:r>
      <w:proofErr w:type="spellStart"/>
      <w:r w:rsidR="00626AD6">
        <w:rPr>
          <w:rFonts w:ascii="Arial" w:hAnsi="Arial" w:cs="Arial"/>
        </w:rPr>
        <w:t>Faride</w:t>
      </w:r>
      <w:proofErr w:type="spellEnd"/>
      <w:r w:rsidR="00626AD6">
        <w:rPr>
          <w:rFonts w:ascii="Arial" w:hAnsi="Arial" w:cs="Arial"/>
        </w:rPr>
        <w:t xml:space="preserve"> </w:t>
      </w:r>
      <w:proofErr w:type="spellStart"/>
      <w:r w:rsidR="00626AD6">
        <w:rPr>
          <w:rFonts w:ascii="Arial" w:hAnsi="Arial" w:cs="Arial"/>
        </w:rPr>
        <w:t>Achach</w:t>
      </w:r>
      <w:proofErr w:type="spellEnd"/>
      <w:r w:rsidR="00626AD6">
        <w:rPr>
          <w:rFonts w:ascii="Arial" w:hAnsi="Arial" w:cs="Arial"/>
        </w:rPr>
        <w:t xml:space="preserve"> Ramírez, integrante del Partido Acción Nacional, de esta LXIII Legislatura del H. Congreso del Estado de Yucatán</w:t>
      </w:r>
      <w:r w:rsidR="00E623A4" w:rsidRPr="00E17095">
        <w:rPr>
          <w:rFonts w:ascii="Arial" w:hAnsi="Arial" w:cs="Arial"/>
        </w:rPr>
        <w:t>, presentó</w:t>
      </w:r>
      <w:r w:rsidR="00E17095">
        <w:rPr>
          <w:rFonts w:ascii="Arial" w:hAnsi="Arial" w:cs="Arial"/>
        </w:rPr>
        <w:t xml:space="preserve"> ante esta</w:t>
      </w:r>
      <w:r w:rsidR="009276B5" w:rsidRPr="00E17095">
        <w:rPr>
          <w:rFonts w:ascii="Arial" w:hAnsi="Arial" w:cs="Arial"/>
        </w:rPr>
        <w:t xml:space="preserve"> </w:t>
      </w:r>
      <w:r w:rsidR="009276B5" w:rsidRPr="00E17095">
        <w:rPr>
          <w:rFonts w:ascii="Arial" w:hAnsi="Arial" w:cs="Arial"/>
          <w:lang w:val="es-MX"/>
        </w:rPr>
        <w:t>Soberanía</w:t>
      </w:r>
      <w:r w:rsidR="009276B5" w:rsidRPr="00E17095">
        <w:rPr>
          <w:rFonts w:ascii="Arial" w:hAnsi="Arial" w:cs="Arial"/>
        </w:rPr>
        <w:t xml:space="preserve">, </w:t>
      </w:r>
      <w:r w:rsidR="00D23713" w:rsidRPr="00E17095">
        <w:rPr>
          <w:rFonts w:ascii="Arial" w:hAnsi="Arial" w:cs="Arial"/>
          <w:color w:val="000000"/>
        </w:rPr>
        <w:t>la i</w:t>
      </w:r>
      <w:r w:rsidR="00E623A4" w:rsidRPr="00E17095">
        <w:rPr>
          <w:rFonts w:ascii="Arial" w:hAnsi="Arial" w:cs="Arial"/>
          <w:color w:val="000000"/>
        </w:rPr>
        <w:t xml:space="preserve">niciativa </w:t>
      </w:r>
      <w:r>
        <w:rPr>
          <w:rFonts w:ascii="Arial" w:hAnsi="Arial" w:cs="Arial"/>
        </w:rPr>
        <w:t xml:space="preserve">de Decreto </w:t>
      </w:r>
      <w:r w:rsidR="00626AD6">
        <w:rPr>
          <w:rFonts w:ascii="Arial" w:hAnsi="Arial" w:cs="Arial"/>
        </w:rPr>
        <w:t>anteriormente señalada</w:t>
      </w:r>
      <w:r w:rsidR="00A11B2B" w:rsidRPr="00E17095">
        <w:rPr>
          <w:rFonts w:ascii="Arial" w:hAnsi="Arial" w:cs="Arial"/>
          <w:color w:val="000000"/>
        </w:rPr>
        <w:t>.</w:t>
      </w:r>
    </w:p>
    <w:p w:rsidR="002C3352" w:rsidRDefault="00D23713" w:rsidP="002C3352">
      <w:pPr>
        <w:spacing w:line="360" w:lineRule="auto"/>
        <w:ind w:firstLine="708"/>
        <w:jc w:val="both"/>
        <w:rPr>
          <w:rFonts w:ascii="Arial" w:hAnsi="Arial" w:cs="Arial"/>
          <w:color w:val="000000"/>
        </w:rPr>
      </w:pPr>
      <w:r>
        <w:rPr>
          <w:rFonts w:ascii="Arial" w:hAnsi="Arial" w:cs="Arial"/>
          <w:color w:val="000000"/>
        </w:rPr>
        <w:t xml:space="preserve"> </w:t>
      </w:r>
    </w:p>
    <w:p w:rsidR="00A11B2B" w:rsidRDefault="008030C6" w:rsidP="00A11B2B">
      <w:pPr>
        <w:spacing w:line="360" w:lineRule="auto"/>
        <w:ind w:firstLine="708"/>
        <w:jc w:val="both"/>
        <w:rPr>
          <w:color w:val="000000"/>
          <w:sz w:val="27"/>
          <w:szCs w:val="27"/>
        </w:rPr>
      </w:pPr>
      <w:r w:rsidRPr="008030C6">
        <w:rPr>
          <w:rFonts w:ascii="Arial" w:hAnsi="Arial" w:cs="Arial"/>
          <w:lang w:val="x-none"/>
        </w:rPr>
        <w:t>En</w:t>
      </w:r>
      <w:r w:rsidR="00626AD6">
        <w:rPr>
          <w:rFonts w:ascii="Arial" w:hAnsi="Arial" w:cs="Arial"/>
        </w:rPr>
        <w:t xml:space="preserve"> lo que se refiere a</w:t>
      </w:r>
      <w:r w:rsidRPr="008030C6">
        <w:rPr>
          <w:rFonts w:ascii="Arial" w:hAnsi="Arial" w:cs="Arial"/>
          <w:lang w:val="x-none"/>
        </w:rPr>
        <w:t xml:space="preserve"> la parte conducente de la exposición de m</w:t>
      </w:r>
      <w:r w:rsidR="00087BFA">
        <w:rPr>
          <w:rFonts w:ascii="Arial" w:hAnsi="Arial" w:cs="Arial"/>
          <w:lang w:val="x-none"/>
        </w:rPr>
        <w:t>otivos de la iniciativa, la</w:t>
      </w:r>
      <w:r w:rsidR="000D2442">
        <w:rPr>
          <w:rFonts w:ascii="Arial" w:hAnsi="Arial" w:cs="Arial"/>
          <w:lang w:val="x-none"/>
        </w:rPr>
        <w:t xml:space="preserve"> suscrita</w:t>
      </w:r>
      <w:r w:rsidR="00087BFA">
        <w:rPr>
          <w:rFonts w:ascii="Arial" w:hAnsi="Arial" w:cs="Arial"/>
          <w:lang w:val="x-none"/>
        </w:rPr>
        <w:t xml:space="preserve"> señal</w:t>
      </w:r>
      <w:r w:rsidR="00087BFA">
        <w:rPr>
          <w:rFonts w:ascii="Arial" w:hAnsi="Arial" w:cs="Arial"/>
          <w:lang w:val="es-MX"/>
        </w:rPr>
        <w:t>ó</w:t>
      </w:r>
      <w:r w:rsidRPr="008030C6">
        <w:rPr>
          <w:rFonts w:ascii="Arial" w:hAnsi="Arial" w:cs="Arial"/>
          <w:lang w:val="x-none"/>
        </w:rPr>
        <w:t xml:space="preserve"> lo siguiente:</w:t>
      </w:r>
      <w:r w:rsidR="00D23713" w:rsidRPr="00D23713">
        <w:rPr>
          <w:color w:val="000000"/>
          <w:sz w:val="27"/>
          <w:szCs w:val="27"/>
        </w:rPr>
        <w:t xml:space="preserve"> </w:t>
      </w:r>
    </w:p>
    <w:p w:rsidR="00E17095" w:rsidRDefault="00E17095" w:rsidP="00A11B2B">
      <w:pPr>
        <w:ind w:right="760" w:firstLine="709"/>
        <w:jc w:val="both"/>
        <w:rPr>
          <w:rFonts w:ascii="Arial" w:hAnsi="Arial" w:cs="Arial"/>
          <w:i/>
          <w:sz w:val="16"/>
          <w:szCs w:val="16"/>
          <w:shd w:val="clear" w:color="auto" w:fill="FFFFFF"/>
        </w:rPr>
      </w:pPr>
    </w:p>
    <w:p w:rsidR="00BF3D5B" w:rsidRPr="00BF3D5B" w:rsidRDefault="00D7505E" w:rsidP="00BF3D5B">
      <w:pPr>
        <w:ind w:left="709" w:right="618"/>
        <w:jc w:val="both"/>
        <w:rPr>
          <w:rFonts w:ascii="Arial" w:hAnsi="Arial" w:cs="Arial"/>
          <w:i/>
          <w:sz w:val="20"/>
          <w:szCs w:val="20"/>
        </w:rPr>
      </w:pPr>
      <w:r>
        <w:rPr>
          <w:rFonts w:ascii="Arial" w:hAnsi="Arial" w:cs="Arial"/>
          <w:i/>
          <w:sz w:val="20"/>
          <w:szCs w:val="20"/>
        </w:rPr>
        <w:t>“</w:t>
      </w:r>
      <w:r w:rsidR="00BF3D5B" w:rsidRPr="00BF3D5B">
        <w:rPr>
          <w:rFonts w:ascii="Arial" w:hAnsi="Arial" w:cs="Arial"/>
          <w:i/>
          <w:sz w:val="20"/>
          <w:szCs w:val="20"/>
        </w:rPr>
        <w:t>La importancia de la educación financiera es un aspecto muy relevante en la sociedad y en la vida de cualquier persona, ya que ayuda a la toma de decisiones, a la buena forma de administrar o destinar el dinero, esto contribuye a una mejor calidad de vida que conlleva al desarrollo de un buen ahorro o capitalización que permita en el futuro realizar una inversión.</w:t>
      </w:r>
    </w:p>
    <w:p w:rsidR="00BF3D5B" w:rsidRPr="00BF3D5B" w:rsidRDefault="00BF3D5B" w:rsidP="00BF3D5B">
      <w:pPr>
        <w:ind w:left="709" w:right="618"/>
        <w:jc w:val="both"/>
        <w:rPr>
          <w:rFonts w:ascii="Arial" w:hAnsi="Arial" w:cs="Arial"/>
          <w:i/>
          <w:sz w:val="20"/>
          <w:szCs w:val="20"/>
        </w:rPr>
      </w:pPr>
    </w:p>
    <w:p w:rsidR="00BF3D5B" w:rsidRPr="00BF3D5B" w:rsidRDefault="00BF3D5B" w:rsidP="00BF3D5B">
      <w:pPr>
        <w:ind w:left="709" w:right="618"/>
        <w:jc w:val="both"/>
        <w:rPr>
          <w:rFonts w:ascii="Arial" w:hAnsi="Arial" w:cs="Arial"/>
          <w:i/>
          <w:sz w:val="20"/>
          <w:szCs w:val="20"/>
        </w:rPr>
      </w:pPr>
      <w:r w:rsidRPr="00BF3D5B">
        <w:rPr>
          <w:rFonts w:ascii="Arial" w:hAnsi="Arial" w:cs="Arial"/>
          <w:i/>
          <w:sz w:val="20"/>
          <w:szCs w:val="20"/>
        </w:rPr>
        <w:t xml:space="preserve">Actualmente en el sistema financiero existen muchos tipos de herramientas que permiten acceder a realizar algún ahorro de corto, mediano y largo plazo para optimizar el dinero. Pero la gran mayoría de personas no tienen la suficiente cultura del ahorro, si no de realizar compras ya sea por su necesidad o por gustos llevando esto a un consumismo. </w:t>
      </w:r>
    </w:p>
    <w:p w:rsidR="00BF3D5B" w:rsidRPr="00BF3D5B" w:rsidRDefault="00BF3D5B" w:rsidP="00BF3D5B">
      <w:pPr>
        <w:ind w:left="709" w:right="618"/>
        <w:jc w:val="both"/>
        <w:rPr>
          <w:rFonts w:ascii="Arial" w:hAnsi="Arial" w:cs="Arial"/>
          <w:i/>
          <w:sz w:val="20"/>
          <w:szCs w:val="20"/>
        </w:rPr>
      </w:pPr>
    </w:p>
    <w:p w:rsidR="00BF3D5B" w:rsidRDefault="00BF3D5B" w:rsidP="00BF3D5B">
      <w:pPr>
        <w:ind w:left="709" w:right="618"/>
        <w:jc w:val="both"/>
        <w:rPr>
          <w:rFonts w:ascii="Arial" w:hAnsi="Arial" w:cs="Arial"/>
          <w:i/>
          <w:sz w:val="20"/>
          <w:szCs w:val="20"/>
        </w:rPr>
      </w:pPr>
      <w:r w:rsidRPr="00BF3D5B">
        <w:rPr>
          <w:rFonts w:ascii="Arial" w:hAnsi="Arial" w:cs="Arial"/>
          <w:i/>
          <w:sz w:val="20"/>
          <w:szCs w:val="20"/>
        </w:rPr>
        <w:t>Es en la infancia donde se empiezan a cultivar las formas de pensamientos que determinarán en gran medida la interacción de las personas con su entorno, es por ello que se recomienda empezar a inculcar los buenos hábitos financieros desde el mismo momento en que las niñas y niños comprenden que toda acción tiene una consecuencia. No se necesita de métodos avanzados para lograrlo, pequeños pasos son suficientes para inculcar que la prosperidad financiera no es un asunto de suerte, sino de buenas decisiones.</w:t>
      </w:r>
    </w:p>
    <w:p w:rsidR="00BF3D5B" w:rsidRPr="00BF3D5B" w:rsidRDefault="00BF3D5B" w:rsidP="00BF3D5B">
      <w:pPr>
        <w:ind w:left="709" w:right="618"/>
        <w:jc w:val="both"/>
        <w:rPr>
          <w:rFonts w:ascii="Arial" w:hAnsi="Arial" w:cs="Arial"/>
          <w:i/>
          <w:sz w:val="20"/>
          <w:szCs w:val="20"/>
        </w:rPr>
      </w:pPr>
    </w:p>
    <w:p w:rsidR="00BF3D5B" w:rsidRPr="00BF3D5B" w:rsidRDefault="00BF3D5B" w:rsidP="00BF3D5B">
      <w:pPr>
        <w:ind w:left="709" w:right="618"/>
        <w:jc w:val="both"/>
        <w:rPr>
          <w:rFonts w:ascii="Arial" w:hAnsi="Arial" w:cs="Arial"/>
          <w:i/>
          <w:sz w:val="20"/>
          <w:szCs w:val="20"/>
        </w:rPr>
      </w:pPr>
      <w:r w:rsidRPr="00BF3D5B">
        <w:rPr>
          <w:rFonts w:ascii="Arial" w:hAnsi="Arial" w:cs="Arial"/>
          <w:i/>
          <w:sz w:val="20"/>
          <w:szCs w:val="20"/>
        </w:rPr>
        <w:t>Los hábitos tardan años en formarse, y si se transmite desde los primeros años la confianza, conocimientos y habilidades necesarias para asumir riesgos, ahorrar, determinar si están en capacidad de asumir una deuda y ‘guardar’ para la vejez, entonces las niñas y niños tendrán las herramientas para lograr un futuro financiero próspero sacándole partido al sistema financiero.</w:t>
      </w:r>
    </w:p>
    <w:p w:rsidR="00BF3D5B" w:rsidRPr="00BF3D5B" w:rsidRDefault="00BF3D5B" w:rsidP="00BF3D5B">
      <w:pPr>
        <w:ind w:left="709" w:right="618"/>
        <w:jc w:val="both"/>
        <w:rPr>
          <w:rFonts w:ascii="Arial" w:hAnsi="Arial" w:cs="Arial"/>
          <w:i/>
          <w:sz w:val="20"/>
          <w:szCs w:val="20"/>
        </w:rPr>
      </w:pPr>
    </w:p>
    <w:p w:rsidR="00BF3D5B" w:rsidRPr="00BF3D5B" w:rsidRDefault="00BF3D5B" w:rsidP="00BF3D5B">
      <w:pPr>
        <w:ind w:left="709" w:right="618"/>
        <w:jc w:val="both"/>
        <w:rPr>
          <w:rFonts w:ascii="Arial" w:hAnsi="Arial" w:cs="Arial"/>
          <w:i/>
          <w:sz w:val="20"/>
          <w:szCs w:val="20"/>
        </w:rPr>
      </w:pPr>
      <w:r w:rsidRPr="00BF3D5B">
        <w:rPr>
          <w:rFonts w:ascii="Arial" w:hAnsi="Arial" w:cs="Arial"/>
          <w:i/>
          <w:sz w:val="20"/>
          <w:szCs w:val="20"/>
        </w:rPr>
        <w:lastRenderedPageBreak/>
        <w:t>Fomentar a temprana edad habilidades como la libertad financiera que es la manera de no depender de un salario si no de los frutos de una inversión o de un ahorro realizado, el desarrollo de proyectos de inversión y manejo de finanzas y crear una cultura de un ordenamiento de las finanzas personales que contribuye con el desarrollo de una mejor calidad de vida de una persona y de la sociedad son de suma importancia para abonar a una economía sana en todo el Estado.</w:t>
      </w:r>
    </w:p>
    <w:p w:rsidR="00BF3D5B" w:rsidRPr="00BF3D5B" w:rsidRDefault="00BF3D5B" w:rsidP="00BF3D5B">
      <w:pPr>
        <w:ind w:left="709" w:right="618"/>
        <w:jc w:val="both"/>
        <w:rPr>
          <w:rFonts w:ascii="Arial" w:hAnsi="Arial" w:cs="Arial"/>
          <w:i/>
          <w:sz w:val="20"/>
          <w:szCs w:val="20"/>
        </w:rPr>
      </w:pPr>
    </w:p>
    <w:p w:rsidR="00BF3D5B" w:rsidRPr="00BF3D5B" w:rsidRDefault="00BF3D5B" w:rsidP="00BF3D5B">
      <w:pPr>
        <w:ind w:left="709" w:right="618"/>
        <w:jc w:val="both"/>
        <w:rPr>
          <w:rFonts w:ascii="Arial" w:hAnsi="Arial" w:cs="Arial"/>
          <w:i/>
          <w:sz w:val="20"/>
          <w:szCs w:val="20"/>
        </w:rPr>
      </w:pPr>
      <w:r w:rsidRPr="00BF3D5B">
        <w:rPr>
          <w:rFonts w:ascii="Arial" w:hAnsi="Arial" w:cs="Arial"/>
          <w:i/>
          <w:sz w:val="20"/>
          <w:szCs w:val="20"/>
        </w:rPr>
        <w:t xml:space="preserve">Es un tema de mucho interés, ya que en los últimos años el emprendimiento y el control de las finanzas se ha mostrado fuerte en muchos ámbitos a través de métodos o herramientas que generan una fuente de dinero extra para mejorar el nivel de vida y contribuir con el desarrollo y la economía del país. </w:t>
      </w:r>
    </w:p>
    <w:p w:rsidR="00BF3D5B" w:rsidRPr="00BF3D5B" w:rsidRDefault="00BF3D5B" w:rsidP="00BF3D5B">
      <w:pPr>
        <w:ind w:left="709" w:right="618"/>
        <w:jc w:val="both"/>
        <w:rPr>
          <w:rFonts w:ascii="Arial" w:hAnsi="Arial" w:cs="Arial"/>
          <w:i/>
          <w:sz w:val="20"/>
          <w:szCs w:val="20"/>
        </w:rPr>
      </w:pPr>
    </w:p>
    <w:p w:rsidR="00BF3D5B" w:rsidRPr="00BF3D5B" w:rsidRDefault="00BF3D5B" w:rsidP="00BF3D5B">
      <w:pPr>
        <w:ind w:left="709" w:right="618"/>
        <w:jc w:val="both"/>
        <w:rPr>
          <w:rFonts w:ascii="Arial" w:hAnsi="Arial" w:cs="Arial"/>
          <w:i/>
          <w:sz w:val="20"/>
          <w:szCs w:val="20"/>
        </w:rPr>
      </w:pPr>
      <w:r w:rsidRPr="00BF3D5B">
        <w:rPr>
          <w:rFonts w:ascii="Arial" w:hAnsi="Arial" w:cs="Arial"/>
          <w:i/>
          <w:sz w:val="20"/>
          <w:szCs w:val="20"/>
        </w:rPr>
        <w:t xml:space="preserve">La Influencia que tiene la macroeconomía en lo financiero de las familias puede ser positiva o negativa. Es decir, la falta de inversión en el propio país o la falta de recursos para crear infraestructura, la inflación provocada por la ley de la oferta y la demanda, o alguna crisis financiera en otro país, traería como consecuencia problemas a las finanzas personales y familiares. </w:t>
      </w:r>
    </w:p>
    <w:p w:rsidR="00BF3D5B" w:rsidRPr="00BF3D5B" w:rsidRDefault="00BF3D5B" w:rsidP="00BF3D5B">
      <w:pPr>
        <w:ind w:left="709" w:right="618"/>
        <w:jc w:val="both"/>
        <w:rPr>
          <w:rFonts w:ascii="Arial" w:hAnsi="Arial" w:cs="Arial"/>
          <w:i/>
          <w:sz w:val="20"/>
          <w:szCs w:val="20"/>
        </w:rPr>
      </w:pPr>
    </w:p>
    <w:p w:rsidR="00E17095" w:rsidRDefault="00BF3D5B" w:rsidP="00BF3D5B">
      <w:pPr>
        <w:ind w:left="709" w:right="618"/>
        <w:jc w:val="both"/>
        <w:rPr>
          <w:rFonts w:ascii="Arial" w:hAnsi="Arial" w:cs="Arial"/>
          <w:i/>
          <w:sz w:val="20"/>
          <w:szCs w:val="20"/>
        </w:rPr>
      </w:pPr>
      <w:r w:rsidRPr="00BF3D5B">
        <w:rPr>
          <w:rFonts w:ascii="Arial" w:hAnsi="Arial" w:cs="Arial"/>
          <w:i/>
          <w:sz w:val="20"/>
          <w:szCs w:val="20"/>
        </w:rPr>
        <w:t>Cuando las situaciones mencionadas, ocurren no debemos subestimar la consecuencia negativa que puede tener nuestra propia economía, por esa razón será necesario tomar medidas que nos permitan mantener sanas nuestras finanzas personales.</w:t>
      </w:r>
    </w:p>
    <w:p w:rsidR="00E9629F" w:rsidRDefault="00E9629F" w:rsidP="00BF3D5B">
      <w:pPr>
        <w:ind w:left="709" w:right="618"/>
        <w:jc w:val="both"/>
        <w:rPr>
          <w:i/>
          <w:color w:val="000000"/>
          <w:sz w:val="18"/>
          <w:szCs w:val="18"/>
        </w:rPr>
      </w:pPr>
    </w:p>
    <w:p w:rsidR="00E17095" w:rsidRDefault="00233D9F" w:rsidP="000D2442">
      <w:pPr>
        <w:ind w:left="284" w:right="902" w:firstLine="708"/>
        <w:jc w:val="both"/>
        <w:rPr>
          <w:i/>
          <w:color w:val="000000"/>
          <w:sz w:val="18"/>
          <w:szCs w:val="18"/>
        </w:rPr>
      </w:pPr>
      <w:r>
        <w:rPr>
          <w:i/>
          <w:color w:val="000000"/>
          <w:sz w:val="18"/>
          <w:szCs w:val="18"/>
        </w:rPr>
        <w:t>…”</w:t>
      </w:r>
    </w:p>
    <w:p w:rsidR="00E17095" w:rsidRDefault="00E17095" w:rsidP="000D2442">
      <w:pPr>
        <w:ind w:left="284" w:right="902" w:firstLine="708"/>
        <w:jc w:val="both"/>
        <w:rPr>
          <w:i/>
          <w:color w:val="000000"/>
          <w:sz w:val="18"/>
          <w:szCs w:val="18"/>
        </w:rPr>
      </w:pPr>
    </w:p>
    <w:p w:rsidR="00E9629F" w:rsidRPr="00E9629F" w:rsidRDefault="00E9629F" w:rsidP="000D2442">
      <w:pPr>
        <w:ind w:left="284" w:right="902" w:firstLine="708"/>
        <w:jc w:val="both"/>
        <w:rPr>
          <w:color w:val="000000"/>
          <w:sz w:val="18"/>
          <w:szCs w:val="18"/>
        </w:rPr>
      </w:pPr>
    </w:p>
    <w:p w:rsidR="008030C6" w:rsidRPr="008030C6" w:rsidRDefault="004D1B3F" w:rsidP="008030C6">
      <w:pPr>
        <w:spacing w:line="360" w:lineRule="auto"/>
        <w:jc w:val="both"/>
        <w:rPr>
          <w:rFonts w:ascii="Arial" w:hAnsi="Arial" w:cs="Arial"/>
        </w:rPr>
      </w:pPr>
      <w:r>
        <w:rPr>
          <w:rFonts w:ascii="Arial" w:hAnsi="Arial" w:cs="Arial"/>
          <w:b/>
        </w:rPr>
        <w:t>TERCER</w:t>
      </w:r>
      <w:r w:rsidR="00936B6B">
        <w:rPr>
          <w:rFonts w:ascii="Arial" w:hAnsi="Arial" w:cs="Arial"/>
          <w:b/>
        </w:rPr>
        <w:t>O</w:t>
      </w:r>
      <w:r w:rsidR="008030C6" w:rsidRPr="008030C6">
        <w:rPr>
          <w:rFonts w:ascii="Arial" w:hAnsi="Arial" w:cs="Arial"/>
          <w:b/>
        </w:rPr>
        <w:t>.</w:t>
      </w:r>
      <w:r w:rsidR="008030C6" w:rsidRPr="008030C6">
        <w:rPr>
          <w:rFonts w:ascii="Arial" w:hAnsi="Arial" w:cs="Arial"/>
        </w:rPr>
        <w:t xml:space="preserve"> Como se h</w:t>
      </w:r>
      <w:r w:rsidR="00646795">
        <w:rPr>
          <w:rFonts w:ascii="Arial" w:hAnsi="Arial" w:cs="Arial"/>
        </w:rPr>
        <w:t>a señalado</w:t>
      </w:r>
      <w:r w:rsidR="00894B06">
        <w:rPr>
          <w:rFonts w:ascii="Arial" w:hAnsi="Arial" w:cs="Arial"/>
        </w:rPr>
        <w:t xml:space="preserve"> anteriormente, en Sesión Ordinaria de P</w:t>
      </w:r>
      <w:r w:rsidR="008030C6" w:rsidRPr="008030C6">
        <w:rPr>
          <w:rFonts w:ascii="Arial" w:hAnsi="Arial" w:cs="Arial"/>
        </w:rPr>
        <w:t>leno de fecha</w:t>
      </w:r>
      <w:r w:rsidR="00A11B2B">
        <w:rPr>
          <w:rFonts w:ascii="Arial" w:hAnsi="Arial" w:cs="Arial"/>
        </w:rPr>
        <w:t xml:space="preserve"> </w:t>
      </w:r>
      <w:r w:rsidR="00626AD6">
        <w:rPr>
          <w:rFonts w:ascii="Arial" w:hAnsi="Arial" w:cs="Arial"/>
        </w:rPr>
        <w:t>09</w:t>
      </w:r>
      <w:r w:rsidR="00A11B2B">
        <w:rPr>
          <w:rFonts w:ascii="Arial" w:hAnsi="Arial" w:cs="Arial"/>
        </w:rPr>
        <w:t xml:space="preserve"> de </w:t>
      </w:r>
      <w:r w:rsidR="00626AD6">
        <w:rPr>
          <w:rFonts w:ascii="Arial" w:hAnsi="Arial" w:cs="Arial"/>
        </w:rPr>
        <w:t>noviembre</w:t>
      </w:r>
      <w:r w:rsidR="00A11B2B">
        <w:rPr>
          <w:rFonts w:ascii="Arial" w:hAnsi="Arial" w:cs="Arial"/>
        </w:rPr>
        <w:t xml:space="preserve"> de 20</w:t>
      </w:r>
      <w:r w:rsidR="00E17095">
        <w:rPr>
          <w:rFonts w:ascii="Arial" w:hAnsi="Arial" w:cs="Arial"/>
        </w:rPr>
        <w:t>2</w:t>
      </w:r>
      <w:r w:rsidR="00626AD6">
        <w:rPr>
          <w:rFonts w:ascii="Arial" w:hAnsi="Arial" w:cs="Arial"/>
        </w:rPr>
        <w:t>2</w:t>
      </w:r>
      <w:r w:rsidR="008030C6" w:rsidRPr="008030C6">
        <w:rPr>
          <w:rFonts w:ascii="Arial" w:hAnsi="Arial" w:cs="Arial"/>
        </w:rPr>
        <w:t xml:space="preserve">, la referida iniciativa fue turnada a esta Comisión Permanente </w:t>
      </w:r>
      <w:r w:rsidR="00CC01EE" w:rsidRPr="00316B84">
        <w:rPr>
          <w:rFonts w:ascii="Arial" w:hAnsi="Arial" w:cs="Arial"/>
        </w:rPr>
        <w:t xml:space="preserve">de </w:t>
      </w:r>
      <w:r w:rsidR="00CC01EE" w:rsidRPr="00316B84">
        <w:rPr>
          <w:rFonts w:ascii="Arial" w:hAnsi="Arial" w:cs="Arial"/>
          <w:color w:val="000000"/>
        </w:rPr>
        <w:t>Educación, Ciencia y Tecnologí</w:t>
      </w:r>
      <w:r w:rsidR="00CC01EE" w:rsidRPr="00316B84">
        <w:rPr>
          <w:rFonts w:ascii="Arial" w:hAnsi="Arial" w:cs="Arial"/>
        </w:rPr>
        <w:t>a</w:t>
      </w:r>
      <w:r w:rsidR="008030C6" w:rsidRPr="008030C6">
        <w:rPr>
          <w:rFonts w:ascii="Arial" w:hAnsi="Arial" w:cs="Arial"/>
        </w:rPr>
        <w:t xml:space="preserve">; misma que fue </w:t>
      </w:r>
      <w:r w:rsidR="008030C6" w:rsidRPr="00A161EC">
        <w:rPr>
          <w:rFonts w:ascii="Arial" w:hAnsi="Arial" w:cs="Arial"/>
        </w:rPr>
        <w:t xml:space="preserve">distribuida </w:t>
      </w:r>
      <w:r w:rsidR="006456B6" w:rsidRPr="00A161EC">
        <w:rPr>
          <w:rFonts w:ascii="Arial" w:hAnsi="Arial" w:cs="Arial"/>
        </w:rPr>
        <w:t xml:space="preserve">en sesión de trabajo de </w:t>
      </w:r>
      <w:r w:rsidR="00566D1E" w:rsidRPr="00A161EC">
        <w:rPr>
          <w:rFonts w:ascii="Arial" w:hAnsi="Arial" w:cs="Arial"/>
        </w:rPr>
        <w:t xml:space="preserve">fecha </w:t>
      </w:r>
      <w:r w:rsidR="00894B06">
        <w:rPr>
          <w:rFonts w:ascii="Arial" w:hAnsi="Arial" w:cs="Arial"/>
        </w:rPr>
        <w:t>14</w:t>
      </w:r>
      <w:r w:rsidR="00566D1E" w:rsidRPr="00A161EC">
        <w:rPr>
          <w:rFonts w:ascii="Arial" w:hAnsi="Arial" w:cs="Arial"/>
        </w:rPr>
        <w:t xml:space="preserve"> de </w:t>
      </w:r>
      <w:r w:rsidR="00894B06">
        <w:rPr>
          <w:rFonts w:ascii="Arial" w:hAnsi="Arial" w:cs="Arial"/>
        </w:rPr>
        <w:t>noviembre</w:t>
      </w:r>
      <w:r w:rsidR="00566D1E" w:rsidRPr="00A161EC">
        <w:rPr>
          <w:rFonts w:ascii="Arial" w:hAnsi="Arial" w:cs="Arial"/>
        </w:rPr>
        <w:t xml:space="preserve"> de 20</w:t>
      </w:r>
      <w:r w:rsidR="00A161EC" w:rsidRPr="00A161EC">
        <w:rPr>
          <w:rFonts w:ascii="Arial" w:hAnsi="Arial" w:cs="Arial"/>
        </w:rPr>
        <w:t>2</w:t>
      </w:r>
      <w:r w:rsidR="00894B06">
        <w:rPr>
          <w:rFonts w:ascii="Arial" w:hAnsi="Arial" w:cs="Arial"/>
        </w:rPr>
        <w:t>2</w:t>
      </w:r>
      <w:r w:rsidR="008030C6" w:rsidRPr="00A161EC">
        <w:rPr>
          <w:rFonts w:ascii="Arial" w:hAnsi="Arial" w:cs="Arial"/>
        </w:rPr>
        <w:t>, para su</w:t>
      </w:r>
      <w:r w:rsidR="008030C6" w:rsidRPr="008030C6">
        <w:rPr>
          <w:rFonts w:ascii="Arial" w:hAnsi="Arial" w:cs="Arial"/>
        </w:rPr>
        <w:t xml:space="preserve"> análisis, estudio y dictamen respectivo.</w:t>
      </w:r>
    </w:p>
    <w:p w:rsidR="008030C6" w:rsidRDefault="008030C6" w:rsidP="00544812">
      <w:pPr>
        <w:pStyle w:val="Textoindependiente2"/>
        <w:spacing w:line="360" w:lineRule="auto"/>
        <w:ind w:firstLine="540"/>
        <w:rPr>
          <w:rFonts w:ascii="Arial" w:hAnsi="Arial" w:cs="Arial"/>
          <w:lang w:val="es-ES"/>
        </w:rPr>
      </w:pPr>
    </w:p>
    <w:p w:rsidR="00DE5CA3" w:rsidRDefault="00600678" w:rsidP="00544812">
      <w:pPr>
        <w:pStyle w:val="Textoindependiente2"/>
        <w:spacing w:line="360" w:lineRule="auto"/>
        <w:ind w:firstLine="540"/>
        <w:rPr>
          <w:rFonts w:ascii="Arial" w:hAnsi="Arial" w:cs="Arial"/>
        </w:rPr>
      </w:pPr>
      <w:r w:rsidRPr="006809D1">
        <w:rPr>
          <w:rFonts w:ascii="Arial" w:hAnsi="Arial" w:cs="Arial"/>
        </w:rPr>
        <w:t>Con base en los mencionados antecedentes, esta</w:t>
      </w:r>
      <w:r w:rsidR="00CA35DF" w:rsidRPr="006809D1">
        <w:rPr>
          <w:rFonts w:ascii="Arial" w:hAnsi="Arial" w:cs="Arial"/>
        </w:rPr>
        <w:t xml:space="preserve"> </w:t>
      </w:r>
      <w:r w:rsidR="00397391">
        <w:rPr>
          <w:rFonts w:ascii="Arial" w:hAnsi="Arial" w:cs="Arial"/>
          <w:lang w:val="es-MX"/>
        </w:rPr>
        <w:t>Comisión d</w:t>
      </w:r>
      <w:r w:rsidR="00230386" w:rsidRPr="006809D1">
        <w:rPr>
          <w:rFonts w:ascii="Arial" w:hAnsi="Arial" w:cs="Arial"/>
          <w:lang w:val="es-MX"/>
        </w:rPr>
        <w:t>ictaminadora</w:t>
      </w:r>
      <w:r w:rsidR="00967D0D" w:rsidRPr="006809D1">
        <w:rPr>
          <w:rFonts w:ascii="Arial" w:hAnsi="Arial" w:cs="Arial"/>
        </w:rPr>
        <w:t xml:space="preserve">, </w:t>
      </w:r>
      <w:r w:rsidR="005F503E">
        <w:rPr>
          <w:rFonts w:ascii="Arial" w:hAnsi="Arial" w:cs="Arial"/>
          <w:lang w:val="es-MX"/>
        </w:rPr>
        <w:t>realizó</w:t>
      </w:r>
      <w:r w:rsidR="00B179C5" w:rsidRPr="006809D1">
        <w:rPr>
          <w:rFonts w:ascii="Arial" w:hAnsi="Arial" w:cs="Arial"/>
          <w:lang w:val="es-MX"/>
        </w:rPr>
        <w:t xml:space="preserve"> </w:t>
      </w:r>
      <w:r w:rsidR="00230386" w:rsidRPr="006809D1">
        <w:rPr>
          <w:rFonts w:ascii="Arial" w:hAnsi="Arial" w:cs="Arial"/>
          <w:lang w:val="es-MX"/>
        </w:rPr>
        <w:t>la</w:t>
      </w:r>
      <w:r w:rsidR="00030C27">
        <w:rPr>
          <w:rFonts w:ascii="Arial" w:hAnsi="Arial" w:cs="Arial"/>
          <w:lang w:val="es-MX"/>
        </w:rPr>
        <w:t>s</w:t>
      </w:r>
      <w:r w:rsidR="00230386" w:rsidRPr="006809D1">
        <w:rPr>
          <w:rFonts w:ascii="Arial" w:hAnsi="Arial" w:cs="Arial"/>
          <w:lang w:val="es-MX"/>
        </w:rPr>
        <w:t xml:space="preserve"> </w:t>
      </w:r>
      <w:r w:rsidR="00C00041" w:rsidRPr="006809D1">
        <w:rPr>
          <w:rFonts w:ascii="Arial" w:hAnsi="Arial" w:cs="Arial"/>
        </w:rPr>
        <w:t>siguiente</w:t>
      </w:r>
      <w:r w:rsidR="00030C27">
        <w:rPr>
          <w:rFonts w:ascii="Arial" w:hAnsi="Arial" w:cs="Arial"/>
          <w:lang w:val="es-MX"/>
        </w:rPr>
        <w:t>s</w:t>
      </w:r>
      <w:r w:rsidR="00C00041" w:rsidRPr="006809D1">
        <w:rPr>
          <w:rFonts w:ascii="Arial" w:hAnsi="Arial" w:cs="Arial"/>
        </w:rPr>
        <w:t>,</w:t>
      </w:r>
    </w:p>
    <w:p w:rsidR="009A46B0" w:rsidRPr="006809D1" w:rsidRDefault="009A46B0" w:rsidP="00605D5D">
      <w:pPr>
        <w:pStyle w:val="Textoindependiente2"/>
        <w:spacing w:line="360" w:lineRule="auto"/>
        <w:jc w:val="center"/>
        <w:rPr>
          <w:rFonts w:ascii="Arial" w:hAnsi="Arial" w:cs="Arial"/>
          <w:b/>
          <w:lang w:val="pt-BR"/>
        </w:rPr>
      </w:pPr>
    </w:p>
    <w:p w:rsidR="00C028E0" w:rsidRPr="006809D1" w:rsidRDefault="00030C27" w:rsidP="00605D5D">
      <w:pPr>
        <w:pStyle w:val="Textoindependiente2"/>
        <w:spacing w:line="360" w:lineRule="auto"/>
        <w:jc w:val="center"/>
        <w:rPr>
          <w:rFonts w:ascii="Arial" w:hAnsi="Arial" w:cs="Arial"/>
        </w:rPr>
      </w:pPr>
      <w:r>
        <w:rPr>
          <w:rFonts w:ascii="Arial" w:hAnsi="Arial" w:cs="Arial"/>
          <w:b/>
          <w:lang w:val="pt-BR"/>
        </w:rPr>
        <w:t>C</w:t>
      </w:r>
      <w:r w:rsidR="00626AD6">
        <w:rPr>
          <w:rFonts w:ascii="Arial" w:hAnsi="Arial" w:cs="Arial"/>
          <w:b/>
          <w:lang w:val="pt-BR"/>
        </w:rPr>
        <w:t xml:space="preserve"> </w:t>
      </w:r>
      <w:r>
        <w:rPr>
          <w:rFonts w:ascii="Arial" w:hAnsi="Arial" w:cs="Arial"/>
          <w:b/>
          <w:lang w:val="pt-BR"/>
        </w:rPr>
        <w:t>O</w:t>
      </w:r>
      <w:r w:rsidR="00626AD6">
        <w:rPr>
          <w:rFonts w:ascii="Arial" w:hAnsi="Arial" w:cs="Arial"/>
          <w:b/>
          <w:lang w:val="pt-BR"/>
        </w:rPr>
        <w:t xml:space="preserve"> </w:t>
      </w:r>
      <w:r>
        <w:rPr>
          <w:rFonts w:ascii="Arial" w:hAnsi="Arial" w:cs="Arial"/>
          <w:b/>
          <w:lang w:val="pt-BR"/>
        </w:rPr>
        <w:t>N</w:t>
      </w:r>
      <w:r w:rsidR="00626AD6">
        <w:rPr>
          <w:rFonts w:ascii="Arial" w:hAnsi="Arial" w:cs="Arial"/>
          <w:b/>
          <w:lang w:val="pt-BR"/>
        </w:rPr>
        <w:t xml:space="preserve"> </w:t>
      </w:r>
      <w:r>
        <w:rPr>
          <w:rFonts w:ascii="Arial" w:hAnsi="Arial" w:cs="Arial"/>
          <w:b/>
          <w:lang w:val="pt-BR"/>
        </w:rPr>
        <w:t>S</w:t>
      </w:r>
      <w:r w:rsidR="00626AD6">
        <w:rPr>
          <w:rFonts w:ascii="Arial" w:hAnsi="Arial" w:cs="Arial"/>
          <w:b/>
          <w:lang w:val="pt-BR"/>
        </w:rPr>
        <w:t xml:space="preserve"> </w:t>
      </w:r>
      <w:r>
        <w:rPr>
          <w:rFonts w:ascii="Arial" w:hAnsi="Arial" w:cs="Arial"/>
          <w:b/>
          <w:lang w:val="pt-BR"/>
        </w:rPr>
        <w:t>I</w:t>
      </w:r>
      <w:r w:rsidR="00626AD6">
        <w:rPr>
          <w:rFonts w:ascii="Arial" w:hAnsi="Arial" w:cs="Arial"/>
          <w:b/>
          <w:lang w:val="pt-BR"/>
        </w:rPr>
        <w:t xml:space="preserve"> </w:t>
      </w:r>
      <w:r>
        <w:rPr>
          <w:rFonts w:ascii="Arial" w:hAnsi="Arial" w:cs="Arial"/>
          <w:b/>
          <w:lang w:val="pt-BR"/>
        </w:rPr>
        <w:t>D</w:t>
      </w:r>
      <w:r w:rsidR="00626AD6">
        <w:rPr>
          <w:rFonts w:ascii="Arial" w:hAnsi="Arial" w:cs="Arial"/>
          <w:b/>
          <w:lang w:val="pt-BR"/>
        </w:rPr>
        <w:t xml:space="preserve"> </w:t>
      </w:r>
      <w:r>
        <w:rPr>
          <w:rFonts w:ascii="Arial" w:hAnsi="Arial" w:cs="Arial"/>
          <w:b/>
          <w:lang w:val="pt-BR"/>
        </w:rPr>
        <w:t>E</w:t>
      </w:r>
      <w:r w:rsidR="00626AD6">
        <w:rPr>
          <w:rFonts w:ascii="Arial" w:hAnsi="Arial" w:cs="Arial"/>
          <w:b/>
          <w:lang w:val="pt-BR"/>
        </w:rPr>
        <w:t xml:space="preserve"> </w:t>
      </w:r>
      <w:r>
        <w:rPr>
          <w:rFonts w:ascii="Arial" w:hAnsi="Arial" w:cs="Arial"/>
          <w:b/>
          <w:lang w:val="pt-BR"/>
        </w:rPr>
        <w:t>R</w:t>
      </w:r>
      <w:r w:rsidR="00626AD6">
        <w:rPr>
          <w:rFonts w:ascii="Arial" w:hAnsi="Arial" w:cs="Arial"/>
          <w:b/>
          <w:lang w:val="pt-BR"/>
        </w:rPr>
        <w:t xml:space="preserve"> </w:t>
      </w:r>
      <w:r>
        <w:rPr>
          <w:rFonts w:ascii="Arial" w:hAnsi="Arial" w:cs="Arial"/>
          <w:b/>
          <w:lang w:val="pt-BR"/>
        </w:rPr>
        <w:t>A</w:t>
      </w:r>
      <w:r w:rsidR="00626AD6">
        <w:rPr>
          <w:rFonts w:ascii="Arial" w:hAnsi="Arial" w:cs="Arial"/>
          <w:b/>
          <w:lang w:val="pt-BR"/>
        </w:rPr>
        <w:t xml:space="preserve"> </w:t>
      </w:r>
      <w:r>
        <w:rPr>
          <w:rFonts w:ascii="Arial" w:hAnsi="Arial" w:cs="Arial"/>
          <w:b/>
          <w:lang w:val="pt-BR"/>
        </w:rPr>
        <w:t>C</w:t>
      </w:r>
      <w:r w:rsidR="00626AD6">
        <w:rPr>
          <w:rFonts w:ascii="Arial" w:hAnsi="Arial" w:cs="Arial"/>
          <w:b/>
          <w:lang w:val="pt-BR"/>
        </w:rPr>
        <w:t xml:space="preserve"> </w:t>
      </w:r>
      <w:r>
        <w:rPr>
          <w:rFonts w:ascii="Arial" w:hAnsi="Arial" w:cs="Arial"/>
          <w:b/>
          <w:lang w:val="pt-BR"/>
        </w:rPr>
        <w:t>I</w:t>
      </w:r>
      <w:r w:rsidR="00626AD6">
        <w:rPr>
          <w:rFonts w:ascii="Arial" w:hAnsi="Arial" w:cs="Arial"/>
          <w:b/>
          <w:lang w:val="pt-BR"/>
        </w:rPr>
        <w:t xml:space="preserve"> </w:t>
      </w:r>
      <w:r>
        <w:rPr>
          <w:rFonts w:ascii="Arial" w:hAnsi="Arial" w:cs="Arial"/>
          <w:b/>
          <w:lang w:val="pt-BR"/>
        </w:rPr>
        <w:t>O</w:t>
      </w:r>
      <w:r w:rsidR="00626AD6">
        <w:rPr>
          <w:rFonts w:ascii="Arial" w:hAnsi="Arial" w:cs="Arial"/>
          <w:b/>
          <w:lang w:val="pt-BR"/>
        </w:rPr>
        <w:t xml:space="preserve"> </w:t>
      </w:r>
      <w:r>
        <w:rPr>
          <w:rFonts w:ascii="Arial" w:hAnsi="Arial" w:cs="Arial"/>
          <w:b/>
          <w:lang w:val="pt-BR"/>
        </w:rPr>
        <w:t>N</w:t>
      </w:r>
      <w:r w:rsidR="00626AD6">
        <w:rPr>
          <w:rFonts w:ascii="Arial" w:hAnsi="Arial" w:cs="Arial"/>
          <w:b/>
          <w:lang w:val="pt-BR"/>
        </w:rPr>
        <w:t xml:space="preserve"> </w:t>
      </w:r>
      <w:r>
        <w:rPr>
          <w:rFonts w:ascii="Arial" w:hAnsi="Arial" w:cs="Arial"/>
          <w:b/>
          <w:lang w:val="pt-BR"/>
        </w:rPr>
        <w:t>E</w:t>
      </w:r>
      <w:r w:rsidR="00626AD6">
        <w:rPr>
          <w:rFonts w:ascii="Arial" w:hAnsi="Arial" w:cs="Arial"/>
          <w:b/>
          <w:lang w:val="pt-BR"/>
        </w:rPr>
        <w:t xml:space="preserve"> </w:t>
      </w:r>
      <w:r>
        <w:rPr>
          <w:rFonts w:ascii="Arial" w:hAnsi="Arial" w:cs="Arial"/>
          <w:b/>
          <w:lang w:val="pt-BR"/>
        </w:rPr>
        <w:t>S</w:t>
      </w:r>
    </w:p>
    <w:p w:rsidR="00012247" w:rsidRPr="006809D1" w:rsidRDefault="00012247" w:rsidP="00605D5D">
      <w:pPr>
        <w:spacing w:line="360" w:lineRule="auto"/>
        <w:ind w:right="560"/>
        <w:jc w:val="center"/>
        <w:rPr>
          <w:rFonts w:ascii="Arial" w:hAnsi="Arial" w:cs="Arial"/>
          <w:b/>
          <w:lang w:val="pt-BR"/>
        </w:rPr>
      </w:pPr>
    </w:p>
    <w:p w:rsidR="000553E9" w:rsidRDefault="001106B1" w:rsidP="00D31630">
      <w:pPr>
        <w:spacing w:line="360" w:lineRule="auto"/>
        <w:jc w:val="both"/>
        <w:rPr>
          <w:rFonts w:ascii="Arial" w:hAnsi="Arial" w:cs="Arial"/>
        </w:rPr>
      </w:pPr>
      <w:r w:rsidRPr="006809D1">
        <w:rPr>
          <w:rFonts w:ascii="Arial" w:hAnsi="Arial" w:cs="Arial"/>
          <w:b/>
        </w:rPr>
        <w:t>PRIMERA.</w:t>
      </w:r>
      <w:r w:rsidR="003E768E" w:rsidRPr="006809D1">
        <w:rPr>
          <w:rFonts w:ascii="Arial" w:hAnsi="Arial" w:cs="Arial"/>
          <w:iCs/>
        </w:rPr>
        <w:t xml:space="preserve"> </w:t>
      </w:r>
      <w:r w:rsidR="00D31630" w:rsidRPr="00D31630">
        <w:rPr>
          <w:rFonts w:ascii="Arial" w:eastAsia="Calibri" w:hAnsi="Arial" w:cs="Arial"/>
          <w:bCs/>
          <w:lang w:eastAsia="en-US"/>
        </w:rPr>
        <w:t xml:space="preserve">El sustento normativo de la iniciativa presentada, se encuentra contenido en lo dispuesto por los artículos 35, fracción I de la Constitución Política, </w:t>
      </w:r>
      <w:r w:rsidR="00D31630" w:rsidRPr="00D31630">
        <w:rPr>
          <w:rFonts w:ascii="Arial" w:eastAsia="Calibri" w:hAnsi="Arial" w:cs="Arial"/>
          <w:bCs/>
          <w:lang w:eastAsia="en-US"/>
        </w:rPr>
        <w:lastRenderedPageBreak/>
        <w:t>16 y 22, fracción VI de la Ley de Gobierno del Poder Legislativo, ambos ordenamientos del Estado de Yucatán, toda vez que dichas porciones jurídicas facultan a las y los legisladores para iniciar leyes y decretos.</w:t>
      </w:r>
      <w:r w:rsidR="000553E9" w:rsidRPr="006809D1">
        <w:rPr>
          <w:rFonts w:ascii="Arial" w:hAnsi="Arial" w:cs="Arial"/>
        </w:rPr>
        <w:t xml:space="preserve"> </w:t>
      </w:r>
    </w:p>
    <w:p w:rsidR="0061342E" w:rsidRPr="006809D1" w:rsidRDefault="0061342E" w:rsidP="003057CB">
      <w:pPr>
        <w:spacing w:line="360" w:lineRule="auto"/>
        <w:ind w:firstLine="567"/>
        <w:jc w:val="both"/>
        <w:rPr>
          <w:rFonts w:ascii="Arial" w:hAnsi="Arial" w:cs="Arial"/>
        </w:rPr>
      </w:pPr>
    </w:p>
    <w:p w:rsidR="00030C27" w:rsidRDefault="00536E49" w:rsidP="00030C27">
      <w:pPr>
        <w:spacing w:line="360" w:lineRule="auto"/>
        <w:ind w:right="-32" w:firstLine="567"/>
        <w:jc w:val="both"/>
        <w:rPr>
          <w:rFonts w:ascii="Arial" w:hAnsi="Arial" w:cs="Arial"/>
        </w:rPr>
      </w:pPr>
      <w:r w:rsidRPr="006809D1">
        <w:rPr>
          <w:rFonts w:ascii="Arial" w:hAnsi="Arial" w:cs="Arial"/>
        </w:rPr>
        <w:t xml:space="preserve">Asimismo, con fundamento en el artículo 43, fracción </w:t>
      </w:r>
      <w:r w:rsidR="00660F20">
        <w:rPr>
          <w:rFonts w:ascii="Arial" w:hAnsi="Arial" w:cs="Arial"/>
        </w:rPr>
        <w:t>VII</w:t>
      </w:r>
      <w:r w:rsidR="008B1D2F" w:rsidRPr="006809D1">
        <w:rPr>
          <w:rFonts w:ascii="Arial" w:hAnsi="Arial" w:cs="Arial"/>
        </w:rPr>
        <w:t>I</w:t>
      </w:r>
      <w:r w:rsidR="002D72C2">
        <w:rPr>
          <w:rFonts w:ascii="Arial" w:hAnsi="Arial" w:cs="Arial"/>
        </w:rPr>
        <w:t>,</w:t>
      </w:r>
      <w:r w:rsidRPr="006809D1">
        <w:rPr>
          <w:rFonts w:ascii="Arial" w:hAnsi="Arial" w:cs="Arial"/>
        </w:rPr>
        <w:t xml:space="preserve"> inciso </w:t>
      </w:r>
      <w:r w:rsidR="00660F20">
        <w:rPr>
          <w:rFonts w:ascii="Arial" w:hAnsi="Arial" w:cs="Arial"/>
        </w:rPr>
        <w:t>a</w:t>
      </w:r>
      <w:r w:rsidRPr="006809D1">
        <w:rPr>
          <w:rFonts w:ascii="Arial" w:hAnsi="Arial" w:cs="Arial"/>
        </w:rPr>
        <w:t xml:space="preserve">) de la Ley de Gobierno del Poder Legislativo del Estado de Yucatán, esta Comisión Permanente, </w:t>
      </w:r>
      <w:r w:rsidR="0061342E">
        <w:rPr>
          <w:rFonts w:ascii="Arial" w:hAnsi="Arial" w:cs="Arial"/>
        </w:rPr>
        <w:t>de Educación, Ciencia y T</w:t>
      </w:r>
      <w:r w:rsidR="00660F20">
        <w:rPr>
          <w:rFonts w:ascii="Arial" w:hAnsi="Arial" w:cs="Arial"/>
        </w:rPr>
        <w:t>ecnología tiene competencia para estudiar, analizar y dictaminar sobre el asunto propuesto en la iniciativa</w:t>
      </w:r>
      <w:r w:rsidR="00A24418">
        <w:rPr>
          <w:rFonts w:ascii="Arial" w:hAnsi="Arial" w:cs="Arial"/>
        </w:rPr>
        <w:t xml:space="preserve">, toda vez que versa sobre temas de educación impartida en </w:t>
      </w:r>
      <w:r w:rsidR="00D80F60">
        <w:rPr>
          <w:rFonts w:ascii="Arial" w:hAnsi="Arial" w:cs="Arial"/>
        </w:rPr>
        <w:t>el Estado.</w:t>
      </w:r>
    </w:p>
    <w:p w:rsidR="000E66E9" w:rsidRDefault="000E66E9" w:rsidP="00030C27">
      <w:pPr>
        <w:spacing w:line="360" w:lineRule="auto"/>
        <w:ind w:right="-32" w:firstLine="567"/>
        <w:jc w:val="both"/>
        <w:rPr>
          <w:rFonts w:ascii="Arial" w:hAnsi="Arial" w:cs="Arial"/>
        </w:rPr>
      </w:pPr>
    </w:p>
    <w:p w:rsidR="00AB53C1" w:rsidRPr="002B4F16" w:rsidRDefault="00D8530D" w:rsidP="00894B06">
      <w:pPr>
        <w:adjustRightInd w:val="0"/>
        <w:spacing w:line="360" w:lineRule="auto"/>
        <w:jc w:val="both"/>
        <w:rPr>
          <w:rFonts w:ascii="Arial" w:hAnsi="Arial" w:cs="Arial"/>
          <w:lang w:val="es-MX"/>
        </w:rPr>
      </w:pPr>
      <w:r w:rsidRPr="003E336F">
        <w:rPr>
          <w:rFonts w:ascii="Arial" w:hAnsi="Arial" w:cs="Arial"/>
          <w:b/>
        </w:rPr>
        <w:t>SEGUND</w:t>
      </w:r>
      <w:r w:rsidR="004D2E9D" w:rsidRPr="003E336F">
        <w:rPr>
          <w:rFonts w:ascii="Arial" w:hAnsi="Arial" w:cs="Arial"/>
          <w:b/>
          <w:lang w:val="es-MX"/>
        </w:rPr>
        <w:t>A</w:t>
      </w:r>
      <w:r w:rsidRPr="003E336F">
        <w:rPr>
          <w:rFonts w:ascii="Arial" w:hAnsi="Arial" w:cs="Arial"/>
          <w:b/>
        </w:rPr>
        <w:t>.</w:t>
      </w:r>
      <w:r w:rsidR="00643BF0">
        <w:rPr>
          <w:rFonts w:ascii="Arial" w:hAnsi="Arial" w:cs="Arial"/>
          <w:b/>
        </w:rPr>
        <w:t xml:space="preserve"> </w:t>
      </w:r>
      <w:r w:rsidR="00894B06">
        <w:rPr>
          <w:rFonts w:ascii="Arial" w:hAnsi="Arial" w:cs="Arial"/>
        </w:rPr>
        <w:t>En este contexto, l</w:t>
      </w:r>
      <w:r w:rsidR="00D44749">
        <w:rPr>
          <w:rFonts w:ascii="Arial" w:hAnsi="Arial" w:cs="Arial"/>
          <w:iCs/>
        </w:rPr>
        <w:t xml:space="preserve">a </w:t>
      </w:r>
      <w:r w:rsidR="0049206B" w:rsidRPr="0049206B">
        <w:rPr>
          <w:rFonts w:ascii="Arial" w:hAnsi="Arial" w:cs="Arial"/>
          <w:iCs/>
        </w:rPr>
        <w:t>educación</w:t>
      </w:r>
      <w:r w:rsidR="00AB53C1">
        <w:rPr>
          <w:rStyle w:val="Refdenotaalpie"/>
          <w:rFonts w:ascii="Arial" w:hAnsi="Arial" w:cs="Arial"/>
          <w:iCs/>
        </w:rPr>
        <w:footnoteReference w:id="1"/>
      </w:r>
      <w:r w:rsidR="0049206B" w:rsidRPr="0049206B">
        <w:rPr>
          <w:rFonts w:ascii="Arial" w:hAnsi="Arial" w:cs="Arial"/>
          <w:iCs/>
        </w:rPr>
        <w:t xml:space="preserve"> es un derecho básico</w:t>
      </w:r>
      <w:r w:rsidR="00894B06">
        <w:rPr>
          <w:rFonts w:ascii="Arial" w:hAnsi="Arial" w:cs="Arial"/>
          <w:iCs/>
        </w:rPr>
        <w:t>,</w:t>
      </w:r>
      <w:r w:rsidR="0049206B" w:rsidRPr="0049206B">
        <w:rPr>
          <w:rFonts w:ascii="Arial" w:hAnsi="Arial" w:cs="Arial"/>
          <w:iCs/>
        </w:rPr>
        <w:t xml:space="preserve"> de todos los niños, niñas y adolescentes, que proporciona habilidades y conocimientos necesarios para desarrollarse como adultos</w:t>
      </w:r>
      <w:r w:rsidR="00894B06">
        <w:rPr>
          <w:rFonts w:ascii="Arial" w:hAnsi="Arial" w:cs="Arial"/>
          <w:iCs/>
        </w:rPr>
        <w:t>, proporcionando</w:t>
      </w:r>
      <w:r w:rsidR="0049206B" w:rsidRPr="0049206B">
        <w:rPr>
          <w:rFonts w:ascii="Arial" w:hAnsi="Arial" w:cs="Arial"/>
          <w:iCs/>
        </w:rPr>
        <w:t xml:space="preserve"> herramientas para conocer y ejercer sus otros derechos.</w:t>
      </w:r>
      <w:r w:rsidR="00AB53C1">
        <w:rPr>
          <w:rFonts w:ascii="Arial" w:hAnsi="Arial" w:cs="Arial"/>
          <w:iCs/>
        </w:rPr>
        <w:t xml:space="preserve"> </w:t>
      </w:r>
      <w:r w:rsidR="00AB53C1" w:rsidRPr="00D01EA4">
        <w:rPr>
          <w:rFonts w:ascii="Arial" w:hAnsi="Arial" w:cs="Arial"/>
          <w:lang w:val="es-MX" w:eastAsia="es-MX"/>
        </w:rPr>
        <w:t>Por lo que</w:t>
      </w:r>
      <w:r w:rsidR="00AB53C1">
        <w:rPr>
          <w:rFonts w:ascii="Arial" w:hAnsi="Arial" w:cs="Arial"/>
          <w:b/>
          <w:lang w:val="es-MX" w:eastAsia="es-MX"/>
        </w:rPr>
        <w:t xml:space="preserve"> </w:t>
      </w:r>
      <w:r w:rsidR="00AB53C1" w:rsidRPr="00117B07">
        <w:rPr>
          <w:rFonts w:ascii="Arial" w:hAnsi="Arial" w:cs="Arial"/>
          <w:lang w:val="es-MX" w:eastAsia="es-MX"/>
        </w:rPr>
        <w:t>es indudable apreciar</w:t>
      </w:r>
      <w:r w:rsidR="00AB53C1">
        <w:rPr>
          <w:rFonts w:ascii="Arial" w:hAnsi="Arial" w:cs="Arial"/>
          <w:lang w:val="es-MX" w:eastAsia="es-MX"/>
        </w:rPr>
        <w:t>lo</w:t>
      </w:r>
      <w:r w:rsidR="00AB53C1" w:rsidRPr="00117B07">
        <w:rPr>
          <w:rFonts w:ascii="Arial" w:hAnsi="Arial" w:cs="Arial"/>
          <w:lang w:val="es-MX" w:eastAsia="es-MX"/>
        </w:rPr>
        <w:t xml:space="preserve"> como un elemento esencial y vital para una sociedad, ya que permite a los individuos poder ejercer sus demás derechos, así como también permite la promoción de la libertad y de la autonomía personal, es por ello que no podemos considerar a la educación como una herramienta del ser humano, sino más bien como un elemento transcendental para promover el desarrollo continuo de la sociedad.</w:t>
      </w:r>
      <w:r w:rsidR="00AB53C1" w:rsidRPr="002B4F16">
        <w:rPr>
          <w:rFonts w:ascii="Arial" w:hAnsi="Arial" w:cs="Arial"/>
          <w:lang w:val="es-MX"/>
        </w:rPr>
        <w:t xml:space="preserve"> Al mismo tiempo, un país con educación supone la existencia de una nación preocupada y ocupada en su desarrollo económico, social y cultural que pretende disminuir la pobreza y acabar con la exclusión y la marginación en la población.</w:t>
      </w:r>
    </w:p>
    <w:p w:rsidR="00AB53C1" w:rsidRPr="002B4F16" w:rsidRDefault="00AB53C1" w:rsidP="00AB53C1">
      <w:pPr>
        <w:spacing w:line="360" w:lineRule="auto"/>
        <w:ind w:firstLine="567"/>
        <w:jc w:val="both"/>
        <w:rPr>
          <w:rFonts w:ascii="Arial" w:hAnsi="Arial" w:cs="Arial"/>
        </w:rPr>
      </w:pPr>
    </w:p>
    <w:p w:rsidR="00AB53C1" w:rsidRPr="002B4F16" w:rsidRDefault="00AB53C1" w:rsidP="00AB53C1">
      <w:pPr>
        <w:spacing w:line="360" w:lineRule="auto"/>
        <w:ind w:firstLine="567"/>
        <w:jc w:val="both"/>
        <w:rPr>
          <w:rFonts w:ascii="Arial" w:hAnsi="Arial" w:cs="Arial"/>
        </w:rPr>
      </w:pPr>
      <w:r w:rsidRPr="002B4F16">
        <w:rPr>
          <w:rFonts w:ascii="Arial" w:hAnsi="Arial" w:cs="Arial"/>
        </w:rPr>
        <w:t xml:space="preserve">Ante tales circunstancias, y con el acontecer de los años, hoy en día ha quedado plasmado el derecho a la educación, como un derecho tendiente a desarrollar armónicamente todas las facultades del ser humano, a fomentar el amor a la patria y la conciencia de la solidaridad.  </w:t>
      </w:r>
    </w:p>
    <w:p w:rsidR="004D452A" w:rsidRDefault="004D452A" w:rsidP="00D44749">
      <w:pPr>
        <w:spacing w:line="360" w:lineRule="auto"/>
        <w:ind w:firstLine="708"/>
        <w:jc w:val="both"/>
        <w:rPr>
          <w:rFonts w:ascii="Arial" w:hAnsi="Arial" w:cs="Arial"/>
          <w:iCs/>
        </w:rPr>
      </w:pPr>
    </w:p>
    <w:p w:rsidR="00E82E53" w:rsidRDefault="0049206B" w:rsidP="00E82E53">
      <w:pPr>
        <w:spacing w:line="360" w:lineRule="auto"/>
        <w:jc w:val="both"/>
        <w:rPr>
          <w:rFonts w:ascii="Arial" w:hAnsi="Arial" w:cs="Arial"/>
          <w:iCs/>
        </w:rPr>
      </w:pPr>
      <w:r>
        <w:rPr>
          <w:rFonts w:ascii="Arial" w:hAnsi="Arial" w:cs="Arial"/>
          <w:iCs/>
        </w:rPr>
        <w:tab/>
        <w:t>E</w:t>
      </w:r>
      <w:r w:rsidR="00241F61">
        <w:rPr>
          <w:rFonts w:ascii="Arial" w:hAnsi="Arial" w:cs="Arial"/>
          <w:iCs/>
        </w:rPr>
        <w:t xml:space="preserve">s por ello que se encuentra plasmado en la </w:t>
      </w:r>
      <w:r w:rsidR="00E82E53" w:rsidRPr="00E82E53">
        <w:rPr>
          <w:rFonts w:ascii="Arial" w:hAnsi="Arial" w:cs="Arial"/>
          <w:iCs/>
        </w:rPr>
        <w:t xml:space="preserve">Declaración Universal de los Derechos Humanos, </w:t>
      </w:r>
      <w:r w:rsidR="00A715E4">
        <w:rPr>
          <w:rFonts w:ascii="Arial" w:hAnsi="Arial" w:cs="Arial"/>
          <w:iCs/>
        </w:rPr>
        <w:t>a</w:t>
      </w:r>
      <w:r w:rsidR="00E82E53" w:rsidRPr="00E82E53">
        <w:rPr>
          <w:rFonts w:ascii="Arial" w:hAnsi="Arial" w:cs="Arial"/>
          <w:iCs/>
        </w:rPr>
        <w:t>rtículo 26, que señala</w:t>
      </w:r>
      <w:r w:rsidR="00A715E4">
        <w:rPr>
          <w:rFonts w:ascii="Arial" w:hAnsi="Arial" w:cs="Arial"/>
          <w:iCs/>
        </w:rPr>
        <w:t xml:space="preserve"> que</w:t>
      </w:r>
      <w:r w:rsidR="00E82E53">
        <w:rPr>
          <w:rFonts w:ascii="Arial" w:hAnsi="Arial" w:cs="Arial"/>
          <w:iCs/>
        </w:rPr>
        <w:t xml:space="preserve"> </w:t>
      </w:r>
      <w:r w:rsidR="00A715E4">
        <w:rPr>
          <w:rFonts w:ascii="Arial" w:hAnsi="Arial" w:cs="Arial"/>
          <w:iCs/>
        </w:rPr>
        <w:t>“</w:t>
      </w:r>
      <w:r w:rsidR="00E82E53" w:rsidRPr="00E82E53">
        <w:rPr>
          <w:rFonts w:ascii="Arial" w:hAnsi="Arial" w:cs="Arial"/>
          <w:iCs/>
        </w:rPr>
        <w:t>Toda persona tiene derecho a la educación, misma que deberá ser gratuita, al menos en lo que corresponde a la instrucción elemental y fundamental</w:t>
      </w:r>
      <w:r w:rsidR="00A8422E">
        <w:rPr>
          <w:rFonts w:ascii="Arial" w:hAnsi="Arial" w:cs="Arial"/>
          <w:iCs/>
        </w:rPr>
        <w:t>”</w:t>
      </w:r>
      <w:r w:rsidR="00E82E53" w:rsidRPr="00E82E53">
        <w:rPr>
          <w:rFonts w:ascii="Arial" w:hAnsi="Arial" w:cs="Arial"/>
          <w:iCs/>
        </w:rPr>
        <w:t>.</w:t>
      </w:r>
      <w:r w:rsidR="00241F61">
        <w:rPr>
          <w:rFonts w:ascii="Arial" w:hAnsi="Arial" w:cs="Arial"/>
          <w:iCs/>
        </w:rPr>
        <w:t xml:space="preserve"> </w:t>
      </w:r>
      <w:r w:rsidR="00A715E4">
        <w:rPr>
          <w:rFonts w:ascii="Arial" w:hAnsi="Arial" w:cs="Arial"/>
          <w:iCs/>
        </w:rPr>
        <w:t>Asimismo</w:t>
      </w:r>
      <w:r w:rsidR="00E82E53">
        <w:rPr>
          <w:rFonts w:ascii="Arial" w:hAnsi="Arial" w:cs="Arial"/>
          <w:iCs/>
        </w:rPr>
        <w:t xml:space="preserve"> se </w:t>
      </w:r>
      <w:r w:rsidR="00E82E53" w:rsidRPr="00E82E53">
        <w:rPr>
          <w:rFonts w:ascii="Arial" w:hAnsi="Arial" w:cs="Arial"/>
          <w:iCs/>
        </w:rPr>
        <w:t>establece que la educación tendrá por objeto el pleno desarrollo de la personalidad humana y el fortalecimiento del respeto a los derechos humanos y</w:t>
      </w:r>
      <w:r w:rsidR="00946228">
        <w:rPr>
          <w:rFonts w:ascii="Arial" w:hAnsi="Arial" w:cs="Arial"/>
          <w:iCs/>
        </w:rPr>
        <w:t xml:space="preserve"> a las libertades fundamentales</w:t>
      </w:r>
      <w:r w:rsidR="00E82E53" w:rsidRPr="00E82E53">
        <w:rPr>
          <w:rFonts w:ascii="Arial" w:hAnsi="Arial" w:cs="Arial"/>
          <w:iCs/>
        </w:rPr>
        <w:t>.</w:t>
      </w:r>
    </w:p>
    <w:p w:rsidR="00241F61" w:rsidRDefault="00241F61" w:rsidP="00E82E53">
      <w:pPr>
        <w:spacing w:line="360" w:lineRule="auto"/>
        <w:jc w:val="both"/>
        <w:rPr>
          <w:rFonts w:ascii="Arial" w:hAnsi="Arial" w:cs="Arial"/>
          <w:iCs/>
        </w:rPr>
      </w:pPr>
    </w:p>
    <w:p w:rsidR="00241F61" w:rsidRPr="00117B07" w:rsidRDefault="005945D0" w:rsidP="00AB53C1">
      <w:pPr>
        <w:adjustRightInd w:val="0"/>
        <w:spacing w:line="360" w:lineRule="auto"/>
        <w:ind w:firstLine="360"/>
        <w:jc w:val="both"/>
        <w:rPr>
          <w:rFonts w:ascii="Arial" w:hAnsi="Arial" w:cs="Arial"/>
          <w:color w:val="000000"/>
          <w:lang w:val="es-MX" w:eastAsia="es-MX"/>
        </w:rPr>
      </w:pPr>
      <w:r>
        <w:rPr>
          <w:rFonts w:ascii="Arial" w:hAnsi="Arial" w:cs="Arial"/>
          <w:iCs/>
        </w:rPr>
        <w:t>L</w:t>
      </w:r>
      <w:r w:rsidR="00241F61" w:rsidRPr="00117B07">
        <w:rPr>
          <w:rFonts w:ascii="Arial" w:hAnsi="Arial" w:cs="Arial"/>
          <w:lang w:val="es-MX" w:eastAsia="es-MX"/>
        </w:rPr>
        <w:t>a noción del derecho a la educación no se ha quedado únicamente en la Declaración Universal de los Derechos Humanos</w:t>
      </w:r>
      <w:r w:rsidR="00241F61">
        <w:rPr>
          <w:rFonts w:ascii="Arial" w:hAnsi="Arial" w:cs="Arial"/>
          <w:lang w:val="es-MX" w:eastAsia="es-MX"/>
        </w:rPr>
        <w:t>,</w:t>
      </w:r>
      <w:r w:rsidR="00241F61" w:rsidRPr="00117B07">
        <w:rPr>
          <w:rFonts w:ascii="Arial" w:hAnsi="Arial" w:cs="Arial"/>
          <w:lang w:val="es-MX" w:eastAsia="es-MX"/>
        </w:rPr>
        <w:t xml:space="preserve"> </w:t>
      </w:r>
      <w:r w:rsidR="00241F61">
        <w:rPr>
          <w:rFonts w:ascii="Arial" w:hAnsi="Arial" w:cs="Arial"/>
          <w:lang w:val="es-MX" w:eastAsia="es-MX"/>
        </w:rPr>
        <w:t xml:space="preserve">sino que </w:t>
      </w:r>
      <w:r w:rsidR="00241F61" w:rsidRPr="00117B07">
        <w:rPr>
          <w:rFonts w:ascii="Arial" w:hAnsi="Arial" w:cs="Arial"/>
          <w:lang w:val="es-MX" w:eastAsia="es-MX"/>
        </w:rPr>
        <w:t xml:space="preserve">se han elaborado y suscrito diversos instrumentos </w:t>
      </w:r>
      <w:r w:rsidR="002E3AD6">
        <w:rPr>
          <w:rFonts w:ascii="Arial" w:hAnsi="Arial" w:cs="Arial"/>
          <w:lang w:val="es-MX" w:eastAsia="es-MX"/>
        </w:rPr>
        <w:t xml:space="preserve">internacionales, como </w:t>
      </w:r>
      <w:r w:rsidR="00AB53C1">
        <w:rPr>
          <w:rFonts w:ascii="Arial" w:hAnsi="Arial" w:cs="Arial"/>
          <w:lang w:val="es-MX" w:eastAsia="es-MX"/>
        </w:rPr>
        <w:t>e</w:t>
      </w:r>
      <w:r w:rsidR="00241F61" w:rsidRPr="00117B07">
        <w:rPr>
          <w:rFonts w:ascii="Arial" w:hAnsi="Arial" w:cs="Arial"/>
          <w:color w:val="000000"/>
          <w:lang w:val="es-MX" w:eastAsia="es-MX"/>
        </w:rPr>
        <w:t xml:space="preserve">l Convenio para la Protección de los Derechos del Hombre y de las </w:t>
      </w:r>
      <w:r w:rsidR="00AB53C1">
        <w:rPr>
          <w:rFonts w:ascii="Arial" w:hAnsi="Arial" w:cs="Arial"/>
          <w:color w:val="000000"/>
          <w:lang w:val="es-MX" w:eastAsia="es-MX"/>
        </w:rPr>
        <w:t>Libertades Fundamentales (1950), l</w:t>
      </w:r>
      <w:r w:rsidR="00241F61" w:rsidRPr="00117B07">
        <w:rPr>
          <w:rFonts w:ascii="Arial" w:hAnsi="Arial" w:cs="Arial"/>
          <w:color w:val="000000"/>
          <w:lang w:val="es-MX" w:eastAsia="es-MX"/>
        </w:rPr>
        <w:t xml:space="preserve">a Declaración </w:t>
      </w:r>
      <w:r w:rsidR="00AB53C1">
        <w:rPr>
          <w:rFonts w:ascii="Arial" w:hAnsi="Arial" w:cs="Arial"/>
          <w:color w:val="000000"/>
          <w:lang w:val="es-MX" w:eastAsia="es-MX"/>
        </w:rPr>
        <w:t>de los Derechos del Niño (1959), l</w:t>
      </w:r>
      <w:r w:rsidR="00241F61" w:rsidRPr="00117B07">
        <w:rPr>
          <w:rFonts w:ascii="Arial" w:hAnsi="Arial" w:cs="Arial"/>
          <w:color w:val="000000"/>
          <w:lang w:val="es-MX" w:eastAsia="es-MX"/>
        </w:rPr>
        <w:t>a Convención relativa a la lucha contra la discri</w:t>
      </w:r>
      <w:r w:rsidR="00AB53C1">
        <w:rPr>
          <w:rFonts w:ascii="Arial" w:hAnsi="Arial" w:cs="Arial"/>
          <w:color w:val="000000"/>
          <w:lang w:val="es-MX" w:eastAsia="es-MX"/>
        </w:rPr>
        <w:t>minación en la enseñanza (1960), e</w:t>
      </w:r>
      <w:r w:rsidR="00241F61" w:rsidRPr="00117B07">
        <w:rPr>
          <w:rFonts w:ascii="Arial" w:hAnsi="Arial" w:cs="Arial"/>
          <w:color w:val="000000"/>
          <w:lang w:val="es-MX" w:eastAsia="es-MX"/>
        </w:rPr>
        <w:t>l Pacto Internacional de Dere</w:t>
      </w:r>
      <w:r w:rsidR="00AB53C1">
        <w:rPr>
          <w:rFonts w:ascii="Arial" w:hAnsi="Arial" w:cs="Arial"/>
          <w:color w:val="000000"/>
          <w:lang w:val="es-MX" w:eastAsia="es-MX"/>
        </w:rPr>
        <w:t>chos Civiles y Políticos (1966), e</w:t>
      </w:r>
      <w:r w:rsidR="00241F61" w:rsidRPr="00117B07">
        <w:rPr>
          <w:rFonts w:ascii="Arial" w:hAnsi="Arial" w:cs="Arial"/>
          <w:color w:val="000000"/>
          <w:lang w:val="es-MX" w:eastAsia="es-MX"/>
        </w:rPr>
        <w:t>l Pacto Internacional de los Derechos Económicos</w:t>
      </w:r>
      <w:r w:rsidR="00241F61">
        <w:rPr>
          <w:rFonts w:ascii="Arial" w:hAnsi="Arial" w:cs="Arial"/>
          <w:color w:val="000000"/>
          <w:lang w:val="es-MX" w:eastAsia="es-MX"/>
        </w:rPr>
        <w:t>,</w:t>
      </w:r>
      <w:r w:rsidR="00241F61" w:rsidRPr="00117B07">
        <w:rPr>
          <w:rFonts w:ascii="Arial" w:hAnsi="Arial" w:cs="Arial"/>
          <w:color w:val="000000"/>
          <w:lang w:val="es-MX" w:eastAsia="es-MX"/>
        </w:rPr>
        <w:t> Sociales y Culturales (1966)</w:t>
      </w:r>
      <w:r w:rsidR="00241F61">
        <w:rPr>
          <w:rStyle w:val="Refdenotaalpie"/>
          <w:rFonts w:ascii="Arial" w:hAnsi="Arial" w:cs="Arial"/>
          <w:color w:val="000000"/>
          <w:lang w:val="es-MX" w:eastAsia="es-MX"/>
        </w:rPr>
        <w:footnoteReference w:id="2"/>
      </w:r>
      <w:r w:rsidR="00AB53C1">
        <w:rPr>
          <w:rFonts w:ascii="Arial" w:hAnsi="Arial" w:cs="Arial"/>
          <w:color w:val="000000"/>
          <w:lang w:val="es-MX" w:eastAsia="es-MX"/>
        </w:rPr>
        <w:t>, entre otros.</w:t>
      </w:r>
    </w:p>
    <w:p w:rsidR="00241F61" w:rsidRDefault="00241F61" w:rsidP="00E82E53">
      <w:pPr>
        <w:spacing w:line="360" w:lineRule="auto"/>
        <w:jc w:val="both"/>
        <w:rPr>
          <w:rFonts w:ascii="Arial" w:hAnsi="Arial" w:cs="Arial"/>
          <w:iCs/>
        </w:rPr>
      </w:pPr>
    </w:p>
    <w:p w:rsidR="002E3AD6" w:rsidRPr="00117B07" w:rsidRDefault="002E3AD6" w:rsidP="002E3AD6">
      <w:pPr>
        <w:spacing w:line="360" w:lineRule="auto"/>
        <w:ind w:firstLine="709"/>
        <w:jc w:val="both"/>
        <w:rPr>
          <w:rFonts w:ascii="Arial" w:hAnsi="Arial" w:cs="Arial"/>
          <w:lang w:val="es-MX" w:eastAsia="es-MX"/>
        </w:rPr>
      </w:pPr>
      <w:r>
        <w:rPr>
          <w:rFonts w:ascii="Arial" w:hAnsi="Arial" w:cs="Arial"/>
          <w:iCs/>
        </w:rPr>
        <w:t xml:space="preserve">En el plano nacional, este derecho se encuentra consagrado </w:t>
      </w:r>
      <w:r w:rsidRPr="00117B07">
        <w:rPr>
          <w:rFonts w:ascii="Arial" w:hAnsi="Arial" w:cs="Arial"/>
          <w:lang w:val="es-MX" w:eastAsia="es-MX"/>
        </w:rPr>
        <w:t xml:space="preserve">en el artículo 3° de la Constitución Política de los Estados Unidos Mexicanos, el cual estipula que todo individuo tiene derecho a recibir educación y que la Federación, los estados y los municipios la impartirán en los niveles de preescolar, primaria, secundaria y nivel medio superior. </w:t>
      </w:r>
      <w:r>
        <w:rPr>
          <w:rFonts w:ascii="Arial" w:hAnsi="Arial" w:cs="Arial"/>
          <w:lang w:val="es-MX" w:eastAsia="es-MX"/>
        </w:rPr>
        <w:t>De igual forma</w:t>
      </w:r>
      <w:r w:rsidRPr="00117B07">
        <w:rPr>
          <w:rFonts w:ascii="Arial" w:hAnsi="Arial" w:cs="Arial"/>
          <w:lang w:val="es-MX" w:eastAsia="es-MX"/>
        </w:rPr>
        <w:t>, decreta que la educación primaria, secundaria y media superior son obligatorias y que el Estado tiene el deber de impartirlas.</w:t>
      </w:r>
    </w:p>
    <w:p w:rsidR="002E3AD6" w:rsidRPr="00117B07" w:rsidRDefault="002E3AD6" w:rsidP="002E3AD6">
      <w:pPr>
        <w:adjustRightInd w:val="0"/>
        <w:spacing w:line="360" w:lineRule="auto"/>
        <w:ind w:firstLine="708"/>
        <w:jc w:val="both"/>
        <w:rPr>
          <w:rFonts w:ascii="Arial" w:hAnsi="Arial" w:cs="Arial"/>
          <w:lang w:val="es-MX" w:eastAsia="es-MX"/>
        </w:rPr>
      </w:pPr>
    </w:p>
    <w:p w:rsidR="002E3AD6" w:rsidRDefault="002E3AD6" w:rsidP="002E3AD6">
      <w:pPr>
        <w:adjustRightInd w:val="0"/>
        <w:spacing w:line="360" w:lineRule="auto"/>
        <w:ind w:firstLine="708"/>
        <w:jc w:val="both"/>
        <w:rPr>
          <w:rFonts w:ascii="Arial" w:hAnsi="Arial" w:cs="Arial"/>
          <w:lang w:val="es-MX" w:eastAsia="es-MX"/>
        </w:rPr>
      </w:pPr>
      <w:r w:rsidRPr="00117B07">
        <w:rPr>
          <w:rFonts w:ascii="Arial" w:hAnsi="Arial" w:cs="Arial"/>
          <w:lang w:val="es-MX" w:eastAsia="es-MX"/>
        </w:rPr>
        <w:t>En esa misma tesitura</w:t>
      </w:r>
      <w:r w:rsidR="008C1C9C">
        <w:rPr>
          <w:rFonts w:ascii="Arial" w:hAnsi="Arial" w:cs="Arial"/>
          <w:lang w:val="es-MX" w:eastAsia="es-MX"/>
        </w:rPr>
        <w:t>,</w:t>
      </w:r>
      <w:r w:rsidRPr="00117B07">
        <w:rPr>
          <w:rFonts w:ascii="Arial" w:hAnsi="Arial" w:cs="Arial"/>
          <w:lang w:val="es-MX" w:eastAsia="es-MX"/>
        </w:rPr>
        <w:t xml:space="preserve"> la Ley General de Educación </w:t>
      </w:r>
      <w:r>
        <w:rPr>
          <w:rFonts w:ascii="Arial" w:hAnsi="Arial" w:cs="Arial"/>
          <w:lang w:val="es-MX" w:eastAsia="es-MX"/>
        </w:rPr>
        <w:t>puntualiza</w:t>
      </w:r>
      <w:r w:rsidRPr="00117B07">
        <w:rPr>
          <w:rFonts w:ascii="Arial" w:hAnsi="Arial" w:cs="Arial"/>
          <w:lang w:val="es-MX" w:eastAsia="es-MX"/>
        </w:rPr>
        <w:t xml:space="preserve"> algunos de los principios establecidos en el artículo 3° constitucional, toda vez que señala que todos los habitantes del país tienen las mismas oportunidades de acceso al sistema educativo nacional; que la educación es el medio fundamental para adquirir, transmitir y acrecentar la cultura, es un proceso permanente orientado a contribuir al desarrollo del individuo y a la transformación de la sociedad, </w:t>
      </w:r>
      <w:r>
        <w:rPr>
          <w:rFonts w:ascii="Arial" w:hAnsi="Arial" w:cs="Arial"/>
          <w:lang w:val="es-MX" w:eastAsia="es-MX"/>
        </w:rPr>
        <w:t xml:space="preserve">es decir, </w:t>
      </w:r>
      <w:r w:rsidRPr="00117B07">
        <w:rPr>
          <w:rFonts w:ascii="Arial" w:hAnsi="Arial" w:cs="Arial"/>
          <w:lang w:val="es-MX" w:eastAsia="es-MX"/>
        </w:rPr>
        <w:t xml:space="preserve">el factor determinante para la adquisición de conocimientos y para formar </w:t>
      </w:r>
      <w:r>
        <w:rPr>
          <w:rFonts w:ascii="Arial" w:hAnsi="Arial" w:cs="Arial"/>
          <w:lang w:val="es-MX" w:eastAsia="es-MX"/>
        </w:rPr>
        <w:t>en e</w:t>
      </w:r>
      <w:r w:rsidRPr="00117B07">
        <w:rPr>
          <w:rFonts w:ascii="Arial" w:hAnsi="Arial" w:cs="Arial"/>
          <w:lang w:val="es-MX" w:eastAsia="es-MX"/>
        </w:rPr>
        <w:t xml:space="preserve">l hombre </w:t>
      </w:r>
      <w:r>
        <w:rPr>
          <w:rFonts w:ascii="Arial" w:hAnsi="Arial" w:cs="Arial"/>
          <w:lang w:val="es-MX" w:eastAsia="es-MX"/>
        </w:rPr>
        <w:t>la</w:t>
      </w:r>
      <w:r w:rsidRPr="00117B07">
        <w:rPr>
          <w:rFonts w:ascii="Arial" w:hAnsi="Arial" w:cs="Arial"/>
          <w:lang w:val="es-MX" w:eastAsia="es-MX"/>
        </w:rPr>
        <w:t xml:space="preserve"> solidaridad social.</w:t>
      </w:r>
    </w:p>
    <w:p w:rsidR="006C2698" w:rsidRDefault="006C2698" w:rsidP="002E3AD6">
      <w:pPr>
        <w:adjustRightInd w:val="0"/>
        <w:spacing w:line="360" w:lineRule="auto"/>
        <w:ind w:firstLine="708"/>
        <w:jc w:val="both"/>
        <w:rPr>
          <w:rFonts w:ascii="Arial" w:hAnsi="Arial" w:cs="Arial"/>
          <w:lang w:val="es-MX" w:eastAsia="es-MX"/>
        </w:rPr>
      </w:pPr>
    </w:p>
    <w:p w:rsidR="006C2698" w:rsidRDefault="006C2698" w:rsidP="002E3AD6">
      <w:pPr>
        <w:adjustRightInd w:val="0"/>
        <w:spacing w:line="360" w:lineRule="auto"/>
        <w:ind w:firstLine="708"/>
        <w:jc w:val="both"/>
        <w:rPr>
          <w:rFonts w:ascii="Arial" w:hAnsi="Arial" w:cs="Arial"/>
          <w:lang w:val="es-MX" w:eastAsia="es-MX"/>
        </w:rPr>
      </w:pPr>
      <w:r>
        <w:rPr>
          <w:rFonts w:ascii="Arial" w:hAnsi="Arial" w:cs="Arial"/>
          <w:lang w:val="es-MX" w:eastAsia="es-MX"/>
        </w:rPr>
        <w:t>En el plano estatal, la</w:t>
      </w:r>
      <w:r w:rsidR="005C3087">
        <w:rPr>
          <w:rFonts w:ascii="Arial" w:hAnsi="Arial" w:cs="Arial"/>
          <w:lang w:val="es-MX" w:eastAsia="es-MX"/>
        </w:rPr>
        <w:t xml:space="preserve"> Ley de Educación</w:t>
      </w:r>
      <w:r w:rsidR="009A0326">
        <w:rPr>
          <w:rFonts w:ascii="Arial" w:hAnsi="Arial" w:cs="Arial"/>
          <w:lang w:val="es-MX" w:eastAsia="es-MX"/>
        </w:rPr>
        <w:t xml:space="preserve"> </w:t>
      </w:r>
      <w:r w:rsidR="009A0326">
        <w:rPr>
          <w:rFonts w:ascii="Arial" w:hAnsi="Arial" w:cs="Arial"/>
          <w:iCs/>
        </w:rPr>
        <w:t>del Estado de Yucatán</w:t>
      </w:r>
      <w:r w:rsidR="005C3087">
        <w:rPr>
          <w:rFonts w:ascii="Arial" w:hAnsi="Arial" w:cs="Arial"/>
          <w:lang w:val="es-MX" w:eastAsia="es-MX"/>
        </w:rPr>
        <w:t xml:space="preserve">, es la que se encarga de </w:t>
      </w:r>
      <w:r w:rsidR="005C3087" w:rsidRPr="002B4F16">
        <w:rPr>
          <w:rFonts w:ascii="Arial" w:eastAsiaTheme="minorHAnsi" w:hAnsi="Arial" w:cs="Arial"/>
          <w:lang w:val="es-MX" w:eastAsia="en-US"/>
        </w:rPr>
        <w:t>garantiza</w:t>
      </w:r>
      <w:r w:rsidR="005C3087">
        <w:rPr>
          <w:rFonts w:ascii="Arial" w:eastAsiaTheme="minorHAnsi" w:hAnsi="Arial" w:cs="Arial"/>
          <w:lang w:val="es-MX" w:eastAsia="en-US"/>
        </w:rPr>
        <w:t>r</w:t>
      </w:r>
      <w:r w:rsidR="008C1C9C">
        <w:rPr>
          <w:rFonts w:ascii="Arial" w:eastAsiaTheme="minorHAnsi" w:hAnsi="Arial" w:cs="Arial"/>
          <w:lang w:val="es-MX" w:eastAsia="en-US"/>
        </w:rPr>
        <w:t xml:space="preserve"> este</w:t>
      </w:r>
      <w:r w:rsidR="005C3087" w:rsidRPr="002B4F16">
        <w:rPr>
          <w:rFonts w:ascii="Arial" w:eastAsiaTheme="minorHAnsi" w:hAnsi="Arial" w:cs="Arial"/>
          <w:lang w:val="es-MX" w:eastAsia="en-US"/>
        </w:rPr>
        <w:t xml:space="preserve"> derecho </w:t>
      </w:r>
      <w:r w:rsidR="005C3087">
        <w:rPr>
          <w:rFonts w:ascii="Arial" w:hAnsi="Arial" w:cs="Arial"/>
          <w:lang w:val="es-MX" w:eastAsia="es-MX"/>
        </w:rPr>
        <w:t>al establecer las bases y lineamientos sobre los cuales se basa el siste</w:t>
      </w:r>
      <w:r w:rsidR="00B536DE">
        <w:rPr>
          <w:rFonts w:ascii="Arial" w:hAnsi="Arial" w:cs="Arial"/>
          <w:lang w:val="es-MX" w:eastAsia="es-MX"/>
        </w:rPr>
        <w:t xml:space="preserve">ma educativo en nuestra entidad, toda vez que tiene por objeto, </w:t>
      </w:r>
      <w:r w:rsidR="00D01EA4" w:rsidRPr="002B4F16">
        <w:rPr>
          <w:rFonts w:ascii="Arial" w:eastAsiaTheme="minorHAnsi" w:hAnsi="Arial" w:cs="Arial"/>
          <w:lang w:val="es-MX" w:eastAsia="en-US"/>
        </w:rPr>
        <w:t>regularla en el estado por parte de las autoridades educativas locales, sus organismos descentralizados, los municipios y los particulares con autorización o con reconocimiento de validez oficial de estudios</w:t>
      </w:r>
      <w:r w:rsidR="00D01EA4">
        <w:rPr>
          <w:rFonts w:ascii="Arial" w:eastAsiaTheme="minorHAnsi" w:hAnsi="Arial" w:cs="Arial"/>
          <w:lang w:val="es-MX" w:eastAsia="en-US"/>
        </w:rPr>
        <w:t>.</w:t>
      </w:r>
    </w:p>
    <w:p w:rsidR="006C2698" w:rsidRDefault="006C2698" w:rsidP="006C2698">
      <w:pPr>
        <w:adjustRightInd w:val="0"/>
        <w:spacing w:line="360" w:lineRule="auto"/>
        <w:jc w:val="both"/>
        <w:rPr>
          <w:rFonts w:ascii="Arial" w:hAnsi="Arial" w:cs="Arial"/>
          <w:lang w:val="es-MX" w:eastAsia="es-MX"/>
        </w:rPr>
      </w:pPr>
    </w:p>
    <w:p w:rsidR="001E2076" w:rsidRDefault="008A24C2" w:rsidP="001E2076">
      <w:pPr>
        <w:spacing w:line="360" w:lineRule="auto"/>
        <w:jc w:val="both"/>
        <w:rPr>
          <w:rFonts w:ascii="Arial" w:eastAsia="Arial" w:hAnsi="Arial" w:cs="Arial"/>
          <w:color w:val="000000"/>
        </w:rPr>
      </w:pPr>
      <w:r w:rsidRPr="00C56A24">
        <w:rPr>
          <w:rFonts w:ascii="Arial" w:hAnsi="Arial" w:cs="Arial"/>
          <w:b/>
        </w:rPr>
        <w:t>TERCERA.</w:t>
      </w:r>
      <w:r w:rsidRPr="00C56A24">
        <w:rPr>
          <w:rFonts w:ascii="Arial" w:hAnsi="Arial" w:cs="Arial"/>
        </w:rPr>
        <w:t xml:space="preserve"> </w:t>
      </w:r>
      <w:r w:rsidR="001E2076">
        <w:rPr>
          <w:rFonts w:ascii="Arial" w:hAnsi="Arial" w:cs="Arial"/>
          <w:iCs/>
        </w:rPr>
        <w:t>Ahora bien, hemos de señalar que el propósito de la</w:t>
      </w:r>
      <w:r w:rsidR="0095401F">
        <w:rPr>
          <w:rFonts w:ascii="Arial" w:hAnsi="Arial" w:cs="Arial"/>
          <w:iCs/>
        </w:rPr>
        <w:t xml:space="preserve"> iniciativa en comento, </w:t>
      </w:r>
      <w:r w:rsidR="001E2076">
        <w:rPr>
          <w:rFonts w:ascii="Arial" w:hAnsi="Arial" w:cs="Arial"/>
          <w:iCs/>
        </w:rPr>
        <w:t>consiste en incorporar dentro del texto de la</w:t>
      </w:r>
      <w:r w:rsidR="0095401F">
        <w:rPr>
          <w:rFonts w:ascii="Arial" w:hAnsi="Arial" w:cs="Arial"/>
          <w:iCs/>
        </w:rPr>
        <w:t xml:space="preserve"> citada</w:t>
      </w:r>
      <w:r w:rsidR="001E2076">
        <w:rPr>
          <w:rFonts w:ascii="Arial" w:hAnsi="Arial" w:cs="Arial"/>
          <w:iCs/>
        </w:rPr>
        <w:t xml:space="preserve"> Ley de Educación, la figura jurídica de educación financiera, con el objeto de </w:t>
      </w:r>
      <w:r w:rsidR="001E2076">
        <w:rPr>
          <w:rFonts w:ascii="Arial" w:eastAsia="Arial" w:hAnsi="Arial" w:cs="Arial"/>
          <w:color w:val="000000"/>
        </w:rPr>
        <w:t xml:space="preserve">contribuir con el aumento de la cultura de este tipo de </w:t>
      </w:r>
      <w:r w:rsidR="009A0326">
        <w:rPr>
          <w:rFonts w:ascii="Arial" w:eastAsia="Arial" w:hAnsi="Arial" w:cs="Arial"/>
          <w:color w:val="000000"/>
        </w:rPr>
        <w:t>formación</w:t>
      </w:r>
      <w:r w:rsidR="001E2076">
        <w:rPr>
          <w:rFonts w:ascii="Arial" w:eastAsia="Arial" w:hAnsi="Arial" w:cs="Arial"/>
          <w:color w:val="000000"/>
        </w:rPr>
        <w:t xml:space="preserve"> para que se convierta en una meta personal y social, que genere un gran beneficio en cuanto a un ordenamiento y control de las finanzas, de las niñas, niños y adolescentes que estudian en </w:t>
      </w:r>
      <w:r w:rsidR="00AC1E77">
        <w:rPr>
          <w:rFonts w:ascii="Arial" w:eastAsia="Arial" w:hAnsi="Arial" w:cs="Arial"/>
          <w:color w:val="000000"/>
        </w:rPr>
        <w:t>esta entidad</w:t>
      </w:r>
      <w:r w:rsidR="001E2076">
        <w:rPr>
          <w:rFonts w:ascii="Arial" w:eastAsia="Arial" w:hAnsi="Arial" w:cs="Arial"/>
          <w:color w:val="000000"/>
        </w:rPr>
        <w:t>.</w:t>
      </w:r>
    </w:p>
    <w:p w:rsidR="001E2076" w:rsidRDefault="001E2076" w:rsidP="00727360">
      <w:pPr>
        <w:spacing w:line="360" w:lineRule="auto"/>
        <w:ind w:left="-5" w:firstLine="572"/>
        <w:jc w:val="both"/>
        <w:rPr>
          <w:rFonts w:ascii="Arial" w:hAnsi="Arial" w:cs="Arial"/>
        </w:rPr>
      </w:pPr>
    </w:p>
    <w:p w:rsidR="001570D7" w:rsidRDefault="00B17502" w:rsidP="00727360">
      <w:pPr>
        <w:spacing w:line="360" w:lineRule="auto"/>
        <w:ind w:left="-5" w:firstLine="572"/>
        <w:jc w:val="both"/>
        <w:rPr>
          <w:rFonts w:ascii="Arial" w:hAnsi="Arial" w:cs="Arial"/>
        </w:rPr>
      </w:pPr>
      <w:r>
        <w:rPr>
          <w:rFonts w:ascii="Arial" w:hAnsi="Arial" w:cs="Arial"/>
        </w:rPr>
        <w:t>Por lo que partiendo de dicha premisa</w:t>
      </w:r>
      <w:r w:rsidR="00727360">
        <w:rPr>
          <w:rFonts w:ascii="Arial" w:hAnsi="Arial" w:cs="Arial"/>
        </w:rPr>
        <w:t xml:space="preserve">, es </w:t>
      </w:r>
      <w:r>
        <w:rPr>
          <w:rFonts w:ascii="Arial" w:hAnsi="Arial" w:cs="Arial"/>
        </w:rPr>
        <w:t>necesario</w:t>
      </w:r>
      <w:r w:rsidR="00727360">
        <w:rPr>
          <w:rFonts w:ascii="Arial" w:hAnsi="Arial" w:cs="Arial"/>
        </w:rPr>
        <w:t xml:space="preserve"> </w:t>
      </w:r>
      <w:r w:rsidR="00AC1E77">
        <w:rPr>
          <w:rFonts w:ascii="Arial" w:hAnsi="Arial" w:cs="Arial"/>
        </w:rPr>
        <w:t>exponer que</w:t>
      </w:r>
      <w:r>
        <w:rPr>
          <w:rFonts w:ascii="Arial" w:hAnsi="Arial" w:cs="Arial"/>
        </w:rPr>
        <w:t xml:space="preserve"> la </w:t>
      </w:r>
      <w:r w:rsidR="001E2076">
        <w:rPr>
          <w:rFonts w:ascii="Arial" w:hAnsi="Arial" w:cs="Arial"/>
        </w:rPr>
        <w:t>educación financiera</w:t>
      </w:r>
      <w:r w:rsidR="00AC1E77">
        <w:rPr>
          <w:rFonts w:ascii="Arial" w:hAnsi="Arial" w:cs="Arial"/>
        </w:rPr>
        <w:t xml:space="preserve"> </w:t>
      </w:r>
      <w:r w:rsidR="00AC1E77" w:rsidRPr="00AC1E77">
        <w:rPr>
          <w:rFonts w:ascii="Arial" w:hAnsi="Arial" w:cs="Arial"/>
        </w:rPr>
        <w:t>es una disciplina mediante la cual se enseñan conocimientos fi</w:t>
      </w:r>
      <w:r w:rsidR="00AC1E77">
        <w:rPr>
          <w:rFonts w:ascii="Arial" w:hAnsi="Arial" w:cs="Arial"/>
        </w:rPr>
        <w:t>nancieros, es decir,</w:t>
      </w:r>
      <w:r>
        <w:rPr>
          <w:rFonts w:ascii="Arial" w:hAnsi="Arial" w:cs="Arial"/>
        </w:rPr>
        <w:t xml:space="preserve"> es la</w:t>
      </w:r>
      <w:r w:rsidRPr="00B17502">
        <w:rPr>
          <w:rFonts w:ascii="Arial" w:hAnsi="Arial" w:cs="Arial"/>
        </w:rPr>
        <w:t xml:space="preserve"> capacidad de comprender y aplicar eficazmente diversas habilidades financieras, incluida la gestión personal, la elaboración de presupuestos y la inversión. La educación financiera ayuda a las personas a ser autosuficientes para que puedan lograr la estabilidad financiera, por tanto se enfoca en gran medida en el correcto manejo de las finanzas personales.</w:t>
      </w:r>
      <w:r w:rsidR="00AC1E77">
        <w:rPr>
          <w:rStyle w:val="Refdenotaalpie"/>
          <w:rFonts w:ascii="Arial" w:hAnsi="Arial" w:cs="Arial"/>
        </w:rPr>
        <w:footnoteReference w:id="3"/>
      </w:r>
    </w:p>
    <w:p w:rsidR="005B0D0D" w:rsidRDefault="005B0D0D" w:rsidP="00727360">
      <w:pPr>
        <w:spacing w:line="360" w:lineRule="auto"/>
        <w:ind w:left="-5" w:firstLine="572"/>
        <w:jc w:val="both"/>
        <w:rPr>
          <w:rFonts w:ascii="Arial" w:hAnsi="Arial" w:cs="Arial"/>
        </w:rPr>
      </w:pPr>
    </w:p>
    <w:p w:rsidR="00EF6B97" w:rsidRDefault="007E128B" w:rsidP="00727360">
      <w:pPr>
        <w:spacing w:line="360" w:lineRule="auto"/>
        <w:ind w:left="-5" w:firstLine="572"/>
        <w:jc w:val="both"/>
        <w:rPr>
          <w:rFonts w:ascii="Arial" w:hAnsi="Arial" w:cs="Arial"/>
        </w:rPr>
      </w:pPr>
      <w:r>
        <w:rPr>
          <w:rFonts w:ascii="Arial" w:hAnsi="Arial" w:cs="Arial"/>
        </w:rPr>
        <w:t>En este contexto, ést</w:t>
      </w:r>
      <w:r w:rsidR="00EF6B97">
        <w:rPr>
          <w:rFonts w:ascii="Arial" w:hAnsi="Arial" w:cs="Arial"/>
        </w:rPr>
        <w:t>a resulta</w:t>
      </w:r>
      <w:r w:rsidR="00EF6B97" w:rsidRPr="00EF6B97">
        <w:rPr>
          <w:rFonts w:ascii="Arial" w:hAnsi="Arial" w:cs="Arial"/>
        </w:rPr>
        <w:t xml:space="preserve"> fundamental en la vida de toda persona, ya que permite conocer las ventajas y los riesgos del dinero en beneficio de </w:t>
      </w:r>
      <w:r w:rsidR="00EF6B97">
        <w:rPr>
          <w:rFonts w:ascii="Arial" w:hAnsi="Arial" w:cs="Arial"/>
        </w:rPr>
        <w:t>la salud financiera y económica</w:t>
      </w:r>
      <w:r w:rsidR="00EF6B97" w:rsidRPr="00EF6B97">
        <w:rPr>
          <w:rFonts w:ascii="Arial" w:hAnsi="Arial" w:cs="Arial"/>
        </w:rPr>
        <w:t>.</w:t>
      </w:r>
    </w:p>
    <w:p w:rsidR="00EF6B97" w:rsidRDefault="00EF6B97" w:rsidP="00727360">
      <w:pPr>
        <w:spacing w:line="360" w:lineRule="auto"/>
        <w:ind w:left="-5" w:firstLine="572"/>
        <w:jc w:val="both"/>
        <w:rPr>
          <w:rFonts w:ascii="Arial" w:hAnsi="Arial" w:cs="Arial"/>
        </w:rPr>
      </w:pPr>
    </w:p>
    <w:p w:rsidR="005B0D0D" w:rsidRDefault="006D61F7" w:rsidP="00727360">
      <w:pPr>
        <w:spacing w:line="360" w:lineRule="auto"/>
        <w:ind w:left="-5" w:firstLine="572"/>
        <w:jc w:val="both"/>
        <w:rPr>
          <w:rFonts w:ascii="Arial" w:hAnsi="Arial" w:cs="Arial"/>
        </w:rPr>
      </w:pPr>
      <w:r>
        <w:rPr>
          <w:rFonts w:ascii="Arial" w:hAnsi="Arial" w:cs="Arial"/>
        </w:rPr>
        <w:t>Cabe mencionar que a través de est</w:t>
      </w:r>
      <w:r w:rsidR="005B0D0D" w:rsidRPr="005B0D0D">
        <w:rPr>
          <w:rFonts w:ascii="Arial" w:hAnsi="Arial" w:cs="Arial"/>
        </w:rPr>
        <w:t xml:space="preserve">os conocimientos </w:t>
      </w:r>
      <w:r w:rsidR="005B0D0D">
        <w:rPr>
          <w:rFonts w:ascii="Arial" w:hAnsi="Arial" w:cs="Arial"/>
        </w:rPr>
        <w:t>se puede comprender</w:t>
      </w:r>
      <w:r w:rsidR="005B0D0D" w:rsidRPr="005B0D0D">
        <w:rPr>
          <w:rFonts w:ascii="Arial" w:hAnsi="Arial" w:cs="Arial"/>
        </w:rPr>
        <w:t xml:space="preserve"> el funcionamiento del dinero, tanto a nivel país como a nivel individual o familiar, y</w:t>
      </w:r>
      <w:r w:rsidR="005B0D0D">
        <w:rPr>
          <w:rFonts w:ascii="Arial" w:hAnsi="Arial" w:cs="Arial"/>
        </w:rPr>
        <w:t xml:space="preserve">a </w:t>
      </w:r>
      <w:r w:rsidR="005B0D0D" w:rsidRPr="005B0D0D">
        <w:rPr>
          <w:rFonts w:ascii="Arial" w:hAnsi="Arial" w:cs="Arial"/>
        </w:rPr>
        <w:t xml:space="preserve">que proporciona las herramientas necesarias para llevar una gestión adecuada de </w:t>
      </w:r>
      <w:r w:rsidR="005B0D0D">
        <w:rPr>
          <w:rFonts w:ascii="Arial" w:hAnsi="Arial" w:cs="Arial"/>
        </w:rPr>
        <w:t>las</w:t>
      </w:r>
      <w:r w:rsidR="005B0D0D" w:rsidRPr="005B0D0D">
        <w:rPr>
          <w:rFonts w:ascii="Arial" w:hAnsi="Arial" w:cs="Arial"/>
        </w:rPr>
        <w:t xml:space="preserve"> finanzas personales, </w:t>
      </w:r>
      <w:r w:rsidR="005B0D0D">
        <w:rPr>
          <w:rFonts w:ascii="Arial" w:hAnsi="Arial" w:cs="Arial"/>
        </w:rPr>
        <w:t>del</w:t>
      </w:r>
      <w:r w:rsidR="005B0D0D" w:rsidRPr="005B0D0D">
        <w:rPr>
          <w:rFonts w:ascii="Arial" w:hAnsi="Arial" w:cs="Arial"/>
        </w:rPr>
        <w:t xml:space="preserve"> ahorr</w:t>
      </w:r>
      <w:r w:rsidR="005B0D0D">
        <w:rPr>
          <w:rFonts w:ascii="Arial" w:hAnsi="Arial" w:cs="Arial"/>
        </w:rPr>
        <w:t>o</w:t>
      </w:r>
      <w:r w:rsidR="005B0D0D" w:rsidRPr="005B0D0D">
        <w:rPr>
          <w:rFonts w:ascii="Arial" w:hAnsi="Arial" w:cs="Arial"/>
        </w:rPr>
        <w:t xml:space="preserve"> y </w:t>
      </w:r>
      <w:r w:rsidR="005B0D0D">
        <w:rPr>
          <w:rFonts w:ascii="Arial" w:hAnsi="Arial" w:cs="Arial"/>
        </w:rPr>
        <w:t xml:space="preserve">de las </w:t>
      </w:r>
      <w:r w:rsidR="005B0D0D" w:rsidRPr="005B0D0D">
        <w:rPr>
          <w:rFonts w:ascii="Arial" w:hAnsi="Arial" w:cs="Arial"/>
        </w:rPr>
        <w:t xml:space="preserve">inversiones, </w:t>
      </w:r>
      <w:r w:rsidR="005B0D0D">
        <w:rPr>
          <w:rFonts w:ascii="Arial" w:hAnsi="Arial" w:cs="Arial"/>
        </w:rPr>
        <w:t xml:space="preserve">que permitan </w:t>
      </w:r>
      <w:r w:rsidR="005B0D0D" w:rsidRPr="005B0D0D">
        <w:rPr>
          <w:rFonts w:ascii="Arial" w:hAnsi="Arial" w:cs="Arial"/>
        </w:rPr>
        <w:t>garantizar una buena calidad de vida presente y futura.</w:t>
      </w:r>
    </w:p>
    <w:p w:rsidR="005B0D0D" w:rsidRDefault="005B0D0D" w:rsidP="00727360">
      <w:pPr>
        <w:spacing w:line="360" w:lineRule="auto"/>
        <w:ind w:left="-5" w:firstLine="572"/>
        <w:jc w:val="both"/>
        <w:rPr>
          <w:rFonts w:ascii="Arial" w:hAnsi="Arial" w:cs="Arial"/>
        </w:rPr>
      </w:pPr>
    </w:p>
    <w:p w:rsidR="005B0D0D" w:rsidRDefault="002E62DB" w:rsidP="00727360">
      <w:pPr>
        <w:spacing w:line="360" w:lineRule="auto"/>
        <w:ind w:left="-5" w:firstLine="572"/>
        <w:jc w:val="both"/>
        <w:rPr>
          <w:rFonts w:ascii="Arial" w:hAnsi="Arial" w:cs="Arial"/>
        </w:rPr>
      </w:pPr>
      <w:r>
        <w:rPr>
          <w:rFonts w:ascii="Arial" w:hAnsi="Arial" w:cs="Arial"/>
        </w:rPr>
        <w:t>Como podemos observar, esta disciplina resulta benéfica, toda vez que se enfoca en la capacidad de administrar los asuntos de finanzas personales de manera eficiente, e incluye el conocimiento para tomar decisiones apropiadas sobre finanzas personales, inversiones, seguros, bienes raíces, presupuestos, planificación fiscal, entre otras.</w:t>
      </w:r>
    </w:p>
    <w:p w:rsidR="002E62DB" w:rsidRDefault="002E62DB" w:rsidP="00727360">
      <w:pPr>
        <w:spacing w:line="360" w:lineRule="auto"/>
        <w:ind w:left="-5" w:firstLine="572"/>
        <w:jc w:val="both"/>
        <w:rPr>
          <w:rFonts w:ascii="Arial" w:hAnsi="Arial" w:cs="Arial"/>
        </w:rPr>
      </w:pPr>
    </w:p>
    <w:p w:rsidR="002E62DB" w:rsidRDefault="002E62DB" w:rsidP="00727360">
      <w:pPr>
        <w:spacing w:line="360" w:lineRule="auto"/>
        <w:ind w:left="-5" w:firstLine="572"/>
        <w:jc w:val="both"/>
        <w:rPr>
          <w:rFonts w:ascii="Arial" w:hAnsi="Arial" w:cs="Arial"/>
        </w:rPr>
      </w:pPr>
      <w:r>
        <w:rPr>
          <w:rFonts w:ascii="Arial" w:hAnsi="Arial" w:cs="Arial"/>
        </w:rPr>
        <w:t>A través de</w:t>
      </w:r>
      <w:r w:rsidR="00016E54">
        <w:rPr>
          <w:rFonts w:ascii="Arial" w:hAnsi="Arial" w:cs="Arial"/>
        </w:rPr>
        <w:t>l</w:t>
      </w:r>
      <w:r>
        <w:rPr>
          <w:rFonts w:ascii="Arial" w:hAnsi="Arial" w:cs="Arial"/>
        </w:rPr>
        <w:t xml:space="preserve"> </w:t>
      </w:r>
      <w:r w:rsidR="00016E54">
        <w:rPr>
          <w:rFonts w:ascii="Arial" w:hAnsi="Arial" w:cs="Arial"/>
        </w:rPr>
        <w:t xml:space="preserve">conocimiento financiero se logra demostrar la manera en la que un individuo toma decisiones </w:t>
      </w:r>
      <w:r w:rsidR="007B29AD">
        <w:rPr>
          <w:rFonts w:ascii="Arial" w:hAnsi="Arial" w:cs="Arial"/>
        </w:rPr>
        <w:t>de esta índole</w:t>
      </w:r>
      <w:r w:rsidR="00016E54">
        <w:rPr>
          <w:rFonts w:ascii="Arial" w:hAnsi="Arial" w:cs="Arial"/>
        </w:rPr>
        <w:t>, por lo que desarrollar esta habilidad a temprana edad puede ayudar a una persona en edad adulta a elaborar rutas financieras a través de las cuales pueda identificar lo que gana, lo que gasta y lo que debe.</w:t>
      </w:r>
    </w:p>
    <w:p w:rsidR="009F7711" w:rsidRDefault="009F7711" w:rsidP="00727360">
      <w:pPr>
        <w:spacing w:line="360" w:lineRule="auto"/>
        <w:ind w:left="-5" w:firstLine="572"/>
        <w:jc w:val="both"/>
        <w:rPr>
          <w:rFonts w:ascii="Arial" w:hAnsi="Arial" w:cs="Arial"/>
        </w:rPr>
      </w:pPr>
    </w:p>
    <w:p w:rsidR="009F7711" w:rsidRDefault="009F7711" w:rsidP="00727360">
      <w:pPr>
        <w:spacing w:line="360" w:lineRule="auto"/>
        <w:ind w:left="-5" w:firstLine="572"/>
        <w:jc w:val="both"/>
        <w:rPr>
          <w:rFonts w:ascii="Arial" w:hAnsi="Arial" w:cs="Arial"/>
        </w:rPr>
      </w:pPr>
      <w:r>
        <w:rPr>
          <w:rFonts w:ascii="Arial" w:hAnsi="Arial" w:cs="Arial"/>
        </w:rPr>
        <w:t>La falta de</w:t>
      </w:r>
      <w:r w:rsidR="007B29AD">
        <w:rPr>
          <w:rFonts w:ascii="Arial" w:hAnsi="Arial" w:cs="Arial"/>
        </w:rPr>
        <w:t xml:space="preserve"> estos</w:t>
      </w:r>
      <w:r>
        <w:rPr>
          <w:rFonts w:ascii="Arial" w:hAnsi="Arial" w:cs="Arial"/>
        </w:rPr>
        <w:t xml:space="preserve"> conocimientos puede llevar a grandes cantidades de deuda y tomar malas decisiones financieras. Esta carencia de conocimiento</w:t>
      </w:r>
      <w:r w:rsidRPr="009F7711">
        <w:rPr>
          <w:rFonts w:ascii="Arial" w:hAnsi="Arial" w:cs="Arial"/>
        </w:rPr>
        <w:t xml:space="preserve"> hace que muchas personas se conviertan en víctimas de préstamos abusivos, hipotecas de alto riesgo, fraude y altas tasas de interés, lo que puede resultar en un mal crédito, quiebra o ejecución hipotecaria.</w:t>
      </w:r>
    </w:p>
    <w:p w:rsidR="00EF6B97" w:rsidRDefault="00EF6B97" w:rsidP="00727360">
      <w:pPr>
        <w:spacing w:line="360" w:lineRule="auto"/>
        <w:ind w:left="-5" w:firstLine="572"/>
        <w:jc w:val="both"/>
        <w:rPr>
          <w:rFonts w:ascii="Arial" w:hAnsi="Arial" w:cs="Arial"/>
        </w:rPr>
      </w:pPr>
    </w:p>
    <w:p w:rsidR="00EF6B97" w:rsidRDefault="00EF6B97" w:rsidP="00EF6B97">
      <w:pPr>
        <w:spacing w:line="360" w:lineRule="auto"/>
        <w:ind w:left="-5" w:firstLine="572"/>
        <w:jc w:val="both"/>
        <w:rPr>
          <w:rFonts w:ascii="Arial" w:hAnsi="Arial" w:cs="Arial"/>
        </w:rPr>
      </w:pPr>
      <w:r w:rsidRPr="007756B6">
        <w:rPr>
          <w:rFonts w:ascii="Arial" w:hAnsi="Arial" w:cs="Arial"/>
        </w:rPr>
        <w:t>Por ello</w:t>
      </w:r>
      <w:r w:rsidR="007756B6" w:rsidRPr="007756B6">
        <w:rPr>
          <w:rFonts w:ascii="Arial" w:hAnsi="Arial" w:cs="Arial"/>
        </w:rPr>
        <w:t xml:space="preserve">, abordar este tema tan esencial entre la población estudiantil, es dotarles de herramientas necesarias que les permitan comprender la </w:t>
      </w:r>
      <w:r w:rsidRPr="007756B6">
        <w:rPr>
          <w:rFonts w:ascii="Arial" w:hAnsi="Arial" w:cs="Arial"/>
        </w:rPr>
        <w:t xml:space="preserve">importancia del dinero, su manejo adecuado y prudente, explicarles </w:t>
      </w:r>
      <w:r w:rsidR="007756B6" w:rsidRPr="007756B6">
        <w:rPr>
          <w:rFonts w:ascii="Arial" w:hAnsi="Arial" w:cs="Arial"/>
        </w:rPr>
        <w:t>la</w:t>
      </w:r>
      <w:r w:rsidRPr="007756B6">
        <w:rPr>
          <w:rFonts w:ascii="Arial" w:hAnsi="Arial" w:cs="Arial"/>
        </w:rPr>
        <w:t xml:space="preserve"> </w:t>
      </w:r>
      <w:r w:rsidR="007756B6" w:rsidRPr="007756B6">
        <w:rPr>
          <w:rFonts w:ascii="Arial" w:hAnsi="Arial" w:cs="Arial"/>
        </w:rPr>
        <w:t>dificultad de</w:t>
      </w:r>
      <w:r w:rsidRPr="007756B6">
        <w:rPr>
          <w:rFonts w:ascii="Arial" w:hAnsi="Arial" w:cs="Arial"/>
        </w:rPr>
        <w:t xml:space="preserve"> ganarlo y que, una vez que </w:t>
      </w:r>
      <w:r w:rsidR="007756B6" w:rsidRPr="007756B6">
        <w:rPr>
          <w:rFonts w:ascii="Arial" w:hAnsi="Arial" w:cs="Arial"/>
        </w:rPr>
        <w:t>se encuentra</w:t>
      </w:r>
      <w:r w:rsidRPr="007756B6">
        <w:rPr>
          <w:rFonts w:ascii="Arial" w:hAnsi="Arial" w:cs="Arial"/>
        </w:rPr>
        <w:t xml:space="preserve"> en nuestro poder, </w:t>
      </w:r>
      <w:r w:rsidR="007756B6" w:rsidRPr="007756B6">
        <w:rPr>
          <w:rFonts w:ascii="Arial" w:hAnsi="Arial" w:cs="Arial"/>
        </w:rPr>
        <w:t xml:space="preserve">existen </w:t>
      </w:r>
      <w:r w:rsidRPr="007756B6">
        <w:rPr>
          <w:rFonts w:ascii="Arial" w:hAnsi="Arial" w:cs="Arial"/>
        </w:rPr>
        <w:t xml:space="preserve">diversas opciones para </w:t>
      </w:r>
      <w:r w:rsidR="007756B6">
        <w:rPr>
          <w:rFonts w:ascii="Arial" w:hAnsi="Arial" w:cs="Arial"/>
        </w:rPr>
        <w:t>ahorrarlo</w:t>
      </w:r>
      <w:r w:rsidRPr="007756B6">
        <w:rPr>
          <w:rFonts w:ascii="Arial" w:hAnsi="Arial" w:cs="Arial"/>
        </w:rPr>
        <w:t xml:space="preserve"> o invertirlo de forma segura. </w:t>
      </w:r>
      <w:r w:rsidR="007756B6">
        <w:rPr>
          <w:rFonts w:ascii="Arial" w:hAnsi="Arial" w:cs="Arial"/>
        </w:rPr>
        <w:t>Es por ello que incorporar esta asignatura</w:t>
      </w:r>
      <w:r w:rsidR="0048197D">
        <w:rPr>
          <w:rFonts w:ascii="Arial" w:hAnsi="Arial" w:cs="Arial"/>
        </w:rPr>
        <w:t xml:space="preserve"> en el sistema educativo, </w:t>
      </w:r>
      <w:r w:rsidR="007B29AD">
        <w:rPr>
          <w:rFonts w:ascii="Arial" w:hAnsi="Arial" w:cs="Arial"/>
        </w:rPr>
        <w:t xml:space="preserve">se garantiza el conocimiento oportuno a los estudiantes para que aprendan </w:t>
      </w:r>
      <w:r w:rsidRPr="007756B6">
        <w:rPr>
          <w:rFonts w:ascii="Arial" w:hAnsi="Arial" w:cs="Arial"/>
        </w:rPr>
        <w:t xml:space="preserve">la forma correcta y más eficaz de aprovechar sus recursos económicos y </w:t>
      </w:r>
      <w:r w:rsidR="007B29AD">
        <w:rPr>
          <w:rFonts w:ascii="Arial" w:hAnsi="Arial" w:cs="Arial"/>
        </w:rPr>
        <w:t xml:space="preserve">la mejor manera de </w:t>
      </w:r>
      <w:r w:rsidRPr="007756B6">
        <w:rPr>
          <w:rFonts w:ascii="Arial" w:hAnsi="Arial" w:cs="Arial"/>
        </w:rPr>
        <w:t>cómo ahorrar</w:t>
      </w:r>
      <w:r w:rsidR="007B29AD">
        <w:rPr>
          <w:rFonts w:ascii="Arial" w:hAnsi="Arial" w:cs="Arial"/>
        </w:rPr>
        <w:t>los</w:t>
      </w:r>
      <w:r w:rsidRPr="007756B6">
        <w:rPr>
          <w:rFonts w:ascii="Arial" w:hAnsi="Arial" w:cs="Arial"/>
        </w:rPr>
        <w:t>.</w:t>
      </w:r>
    </w:p>
    <w:p w:rsidR="0048197D" w:rsidRDefault="0048197D" w:rsidP="00EF6B97">
      <w:pPr>
        <w:spacing w:line="360" w:lineRule="auto"/>
        <w:ind w:left="-5" w:firstLine="572"/>
        <w:jc w:val="both"/>
        <w:rPr>
          <w:rFonts w:ascii="Arial" w:hAnsi="Arial" w:cs="Arial"/>
        </w:rPr>
      </w:pPr>
    </w:p>
    <w:p w:rsidR="00076DA5" w:rsidRDefault="00076DA5" w:rsidP="00EF6B97">
      <w:pPr>
        <w:spacing w:line="360" w:lineRule="auto"/>
        <w:ind w:left="-5" w:firstLine="572"/>
        <w:jc w:val="both"/>
        <w:rPr>
          <w:rFonts w:ascii="Arial" w:hAnsi="Arial" w:cs="Arial"/>
        </w:rPr>
      </w:pPr>
      <w:r>
        <w:rPr>
          <w:rFonts w:ascii="Arial" w:hAnsi="Arial" w:cs="Arial"/>
        </w:rPr>
        <w:t>Para</w:t>
      </w:r>
      <w:r w:rsidR="0048197D" w:rsidRPr="0048197D">
        <w:rPr>
          <w:rFonts w:ascii="Arial" w:hAnsi="Arial" w:cs="Arial"/>
        </w:rPr>
        <w:t xml:space="preserve"> los jóvenes es importantísimo hacerles ver el valor y la forma en que se debe gastar el capital; debido a su edad, es vital que conozcan a través de un lenguaje sencillo y coloquial qué son los productos financieros, cómo funciona una cuenta bancaria, cuántas hay. </w:t>
      </w:r>
      <w:r w:rsidR="0048197D">
        <w:rPr>
          <w:rFonts w:ascii="Arial" w:hAnsi="Arial" w:cs="Arial"/>
        </w:rPr>
        <w:t>Enseñarles también</w:t>
      </w:r>
      <w:r w:rsidR="0048197D" w:rsidRPr="0048197D">
        <w:rPr>
          <w:rFonts w:ascii="Arial" w:hAnsi="Arial" w:cs="Arial"/>
        </w:rPr>
        <w:t>,</w:t>
      </w:r>
      <w:r w:rsidR="0048197D">
        <w:rPr>
          <w:rFonts w:ascii="Arial" w:hAnsi="Arial" w:cs="Arial"/>
        </w:rPr>
        <w:t xml:space="preserve"> que </w:t>
      </w:r>
      <w:r w:rsidR="00760C5F" w:rsidRPr="00760C5F">
        <w:rPr>
          <w:rFonts w:ascii="Arial" w:hAnsi="Arial" w:cs="Arial"/>
        </w:rPr>
        <w:t xml:space="preserve">la educación financiera es fundamental para hacer un buen manejo de </w:t>
      </w:r>
      <w:r w:rsidR="00760C5F">
        <w:rPr>
          <w:rFonts w:ascii="Arial" w:hAnsi="Arial" w:cs="Arial"/>
        </w:rPr>
        <w:t>las</w:t>
      </w:r>
      <w:r w:rsidR="00760C5F" w:rsidRPr="00760C5F">
        <w:rPr>
          <w:rFonts w:ascii="Arial" w:hAnsi="Arial" w:cs="Arial"/>
        </w:rPr>
        <w:t xml:space="preserve"> finanzas personales. Ese tipo de conocimientos son de gran valía para toda persona, pues de ese modo</w:t>
      </w:r>
      <w:r w:rsidR="00760C5F">
        <w:rPr>
          <w:rFonts w:ascii="Arial" w:hAnsi="Arial" w:cs="Arial"/>
        </w:rPr>
        <w:t xml:space="preserve"> se logra tomar</w:t>
      </w:r>
      <w:r w:rsidR="00760C5F" w:rsidRPr="00760C5F">
        <w:rPr>
          <w:rFonts w:ascii="Arial" w:hAnsi="Arial" w:cs="Arial"/>
        </w:rPr>
        <w:t xml:space="preserve"> decisiones mejor informadas</w:t>
      </w:r>
      <w:r w:rsidR="0048197D" w:rsidRPr="0048197D">
        <w:rPr>
          <w:rFonts w:ascii="Arial" w:hAnsi="Arial" w:cs="Arial"/>
        </w:rPr>
        <w:t>.</w:t>
      </w:r>
      <w:r w:rsidR="0048197D">
        <w:rPr>
          <w:rStyle w:val="Refdenotaalpie"/>
          <w:rFonts w:ascii="Arial" w:hAnsi="Arial" w:cs="Arial"/>
        </w:rPr>
        <w:footnoteReference w:id="4"/>
      </w:r>
      <w:r w:rsidR="007B29AD">
        <w:rPr>
          <w:rFonts w:ascii="Arial" w:hAnsi="Arial" w:cs="Arial"/>
        </w:rPr>
        <w:t xml:space="preserve"> Toda vez que, ésta</w:t>
      </w:r>
      <w:r w:rsidRPr="00076DA5">
        <w:rPr>
          <w:rFonts w:ascii="Arial" w:hAnsi="Arial" w:cs="Arial"/>
        </w:rPr>
        <w:t xml:space="preserve"> </w:t>
      </w:r>
      <w:r w:rsidR="002038D1">
        <w:rPr>
          <w:rFonts w:ascii="Arial" w:hAnsi="Arial" w:cs="Arial"/>
        </w:rPr>
        <w:t xml:space="preserve">enseña a realizar </w:t>
      </w:r>
      <w:r w:rsidRPr="00076DA5">
        <w:rPr>
          <w:rFonts w:ascii="Arial" w:hAnsi="Arial" w:cs="Arial"/>
        </w:rPr>
        <w:t xml:space="preserve">un presupuesto </w:t>
      </w:r>
      <w:r w:rsidR="002038D1">
        <w:rPr>
          <w:rFonts w:ascii="Arial" w:hAnsi="Arial" w:cs="Arial"/>
        </w:rPr>
        <w:t>a través del cual se logre obtener una</w:t>
      </w:r>
      <w:r w:rsidRPr="00076DA5">
        <w:rPr>
          <w:rFonts w:ascii="Arial" w:hAnsi="Arial" w:cs="Arial"/>
        </w:rPr>
        <w:t xml:space="preserve"> estabilidad económica, cómo conseguir la meta de ahorrar, las ventajas y riesgos del sector fina</w:t>
      </w:r>
      <w:r w:rsidR="002038D1">
        <w:rPr>
          <w:rFonts w:ascii="Arial" w:hAnsi="Arial" w:cs="Arial"/>
        </w:rPr>
        <w:t>nciero y la forma de proteger</w:t>
      </w:r>
      <w:r w:rsidRPr="00076DA5">
        <w:rPr>
          <w:rFonts w:ascii="Arial" w:hAnsi="Arial" w:cs="Arial"/>
        </w:rPr>
        <w:t xml:space="preserve"> de fraudes. </w:t>
      </w:r>
    </w:p>
    <w:p w:rsidR="0048197D" w:rsidRPr="007756B6" w:rsidRDefault="0048197D" w:rsidP="00EF6B97">
      <w:pPr>
        <w:spacing w:line="360" w:lineRule="auto"/>
        <w:ind w:left="-5" w:firstLine="572"/>
        <w:jc w:val="both"/>
        <w:rPr>
          <w:rFonts w:ascii="Arial" w:hAnsi="Arial" w:cs="Arial"/>
        </w:rPr>
      </w:pPr>
    </w:p>
    <w:p w:rsidR="00301048" w:rsidRDefault="002A1BA7" w:rsidP="00301048">
      <w:pPr>
        <w:autoSpaceDE w:val="0"/>
        <w:autoSpaceDN w:val="0"/>
        <w:adjustRightInd w:val="0"/>
        <w:spacing w:line="360" w:lineRule="auto"/>
        <w:jc w:val="both"/>
        <w:rPr>
          <w:rFonts w:ascii="Arial" w:hAnsi="Arial" w:cs="Arial"/>
          <w:lang w:eastAsia="es-MX"/>
        </w:rPr>
      </w:pPr>
      <w:r w:rsidRPr="004925F9">
        <w:rPr>
          <w:rFonts w:ascii="Arial" w:hAnsi="Arial" w:cs="Arial"/>
          <w:b/>
          <w:lang w:eastAsia="es-MX"/>
        </w:rPr>
        <w:t>CUARTA.</w:t>
      </w:r>
      <w:r w:rsidRPr="002A1BA7">
        <w:rPr>
          <w:rFonts w:ascii="Arial" w:hAnsi="Arial" w:cs="Arial"/>
          <w:lang w:eastAsia="es-MX"/>
        </w:rPr>
        <w:t xml:space="preserve"> </w:t>
      </w:r>
      <w:r w:rsidR="00616613" w:rsidRPr="00616613">
        <w:rPr>
          <w:rFonts w:ascii="Arial" w:hAnsi="Arial" w:cs="Arial"/>
          <w:lang w:eastAsia="es-MX"/>
        </w:rPr>
        <w:t xml:space="preserve">Así pues, </w:t>
      </w:r>
      <w:r w:rsidR="00301048">
        <w:rPr>
          <w:rFonts w:ascii="Arial" w:hAnsi="Arial" w:cs="Arial"/>
          <w:lang w:eastAsia="es-MX"/>
        </w:rPr>
        <w:t>coincidimos con lo expresado en la iniciativa de reforma, que señala que e</w:t>
      </w:r>
      <w:r w:rsidR="00301048" w:rsidRPr="00301048">
        <w:rPr>
          <w:rFonts w:ascii="Arial" w:hAnsi="Arial" w:cs="Arial"/>
          <w:lang w:eastAsia="es-MX"/>
        </w:rPr>
        <w:t xml:space="preserve">s en la infancia donde se empiezan a cultivar las formas de pensamientos que determinarán en gran medida la interacción de las personas con su entorno, por ello </w:t>
      </w:r>
      <w:r w:rsidR="00301048">
        <w:rPr>
          <w:rFonts w:ascii="Arial" w:hAnsi="Arial" w:cs="Arial"/>
          <w:lang w:eastAsia="es-MX"/>
        </w:rPr>
        <w:t>es importante</w:t>
      </w:r>
      <w:r w:rsidR="00301048" w:rsidRPr="00301048">
        <w:rPr>
          <w:rFonts w:ascii="Arial" w:hAnsi="Arial" w:cs="Arial"/>
          <w:lang w:eastAsia="es-MX"/>
        </w:rPr>
        <w:t xml:space="preserve"> inculcar los buenos hábitos financieros desde el mismo momento en que las niñas y niños comprenden que toda acción tiene una consecuencia. No se necesita de métodos avanzados para lograrlo, pequeños pasos son suficientes para inculcar que la prosperidad financiera no es un asunto de suerte, sino de buenas decisiones.</w:t>
      </w:r>
    </w:p>
    <w:p w:rsidR="00301048" w:rsidRPr="00301048" w:rsidRDefault="00301048" w:rsidP="00301048">
      <w:pPr>
        <w:autoSpaceDE w:val="0"/>
        <w:autoSpaceDN w:val="0"/>
        <w:adjustRightInd w:val="0"/>
        <w:spacing w:line="360" w:lineRule="auto"/>
        <w:jc w:val="both"/>
        <w:rPr>
          <w:rFonts w:ascii="Arial" w:hAnsi="Arial" w:cs="Arial"/>
          <w:lang w:eastAsia="es-MX"/>
        </w:rPr>
      </w:pPr>
    </w:p>
    <w:p w:rsidR="00301048" w:rsidRPr="00301048" w:rsidRDefault="00301048" w:rsidP="00301048">
      <w:pPr>
        <w:autoSpaceDE w:val="0"/>
        <w:autoSpaceDN w:val="0"/>
        <w:adjustRightInd w:val="0"/>
        <w:spacing w:line="360" w:lineRule="auto"/>
        <w:ind w:firstLine="708"/>
        <w:jc w:val="both"/>
        <w:rPr>
          <w:rFonts w:ascii="Arial" w:hAnsi="Arial" w:cs="Arial"/>
          <w:lang w:eastAsia="es-MX"/>
        </w:rPr>
      </w:pPr>
      <w:r w:rsidRPr="00301048">
        <w:rPr>
          <w:rFonts w:ascii="Arial" w:hAnsi="Arial" w:cs="Arial"/>
          <w:lang w:eastAsia="es-MX"/>
        </w:rPr>
        <w:t>Los hábitos tardan años en formarse, y si se transmite desde los primeros años la confianza, conocimientos y habilidades necesarias para asumir riesgos, ahorrar, determinar si están en capacidad de asumir una deuda y ‘guardar’ para la vejez, entonces las niñas y niños tendrán las herramientas para lograr un futuro financiero próspero sacándole partido al sistema financiero.</w:t>
      </w:r>
    </w:p>
    <w:p w:rsidR="00301048" w:rsidRPr="00301048" w:rsidRDefault="00301048" w:rsidP="00301048">
      <w:pPr>
        <w:autoSpaceDE w:val="0"/>
        <w:autoSpaceDN w:val="0"/>
        <w:adjustRightInd w:val="0"/>
        <w:spacing w:line="360" w:lineRule="auto"/>
        <w:ind w:firstLine="708"/>
        <w:jc w:val="both"/>
        <w:rPr>
          <w:rFonts w:ascii="Arial" w:hAnsi="Arial" w:cs="Arial"/>
          <w:lang w:eastAsia="es-MX"/>
        </w:rPr>
      </w:pPr>
    </w:p>
    <w:p w:rsidR="00616613" w:rsidRDefault="00301048" w:rsidP="00301048">
      <w:pPr>
        <w:autoSpaceDE w:val="0"/>
        <w:autoSpaceDN w:val="0"/>
        <w:adjustRightInd w:val="0"/>
        <w:spacing w:line="360" w:lineRule="auto"/>
        <w:ind w:firstLine="708"/>
        <w:jc w:val="both"/>
        <w:rPr>
          <w:rFonts w:ascii="Arial" w:hAnsi="Arial" w:cs="Arial"/>
          <w:lang w:eastAsia="es-MX"/>
        </w:rPr>
      </w:pPr>
      <w:r w:rsidRPr="00301048">
        <w:rPr>
          <w:rFonts w:ascii="Arial" w:hAnsi="Arial" w:cs="Arial"/>
          <w:lang w:eastAsia="es-MX"/>
        </w:rPr>
        <w:t>Fomentar a temprana edad habilidades como la libertad financiera</w:t>
      </w:r>
      <w:r w:rsidR="00B35949">
        <w:rPr>
          <w:rFonts w:ascii="Arial" w:hAnsi="Arial" w:cs="Arial"/>
          <w:lang w:eastAsia="es-MX"/>
        </w:rPr>
        <w:t>,</w:t>
      </w:r>
      <w:r w:rsidRPr="00301048">
        <w:rPr>
          <w:rFonts w:ascii="Arial" w:hAnsi="Arial" w:cs="Arial"/>
          <w:lang w:eastAsia="es-MX"/>
        </w:rPr>
        <w:t xml:space="preserve"> es</w:t>
      </w:r>
      <w:r w:rsidR="00B35949">
        <w:rPr>
          <w:rFonts w:ascii="Arial" w:hAnsi="Arial" w:cs="Arial"/>
          <w:lang w:eastAsia="es-MX"/>
        </w:rPr>
        <w:t xml:space="preserve"> promover</w:t>
      </w:r>
      <w:r w:rsidRPr="00301048">
        <w:rPr>
          <w:rFonts w:ascii="Arial" w:hAnsi="Arial" w:cs="Arial"/>
          <w:lang w:eastAsia="es-MX"/>
        </w:rPr>
        <w:t xml:space="preserve"> la manera de no depender de un salario si no de los frutos de una inversión o de un ahorro realizado, el desarrollo de proyectos de inversión y manejo de finanzas</w:t>
      </w:r>
      <w:r w:rsidR="00B35949">
        <w:rPr>
          <w:rFonts w:ascii="Arial" w:hAnsi="Arial" w:cs="Arial"/>
          <w:lang w:eastAsia="es-MX"/>
        </w:rPr>
        <w:t>,</w:t>
      </w:r>
      <w:r w:rsidRPr="00301048">
        <w:rPr>
          <w:rFonts w:ascii="Arial" w:hAnsi="Arial" w:cs="Arial"/>
          <w:lang w:eastAsia="es-MX"/>
        </w:rPr>
        <w:t xml:space="preserve"> y crear una cultura de un ordenamiento de las fi</w:t>
      </w:r>
      <w:r w:rsidR="00B35949">
        <w:rPr>
          <w:rFonts w:ascii="Arial" w:hAnsi="Arial" w:cs="Arial"/>
          <w:lang w:eastAsia="es-MX"/>
        </w:rPr>
        <w:t>nanzas personales que contribuya</w:t>
      </w:r>
      <w:r w:rsidRPr="00301048">
        <w:rPr>
          <w:rFonts w:ascii="Arial" w:hAnsi="Arial" w:cs="Arial"/>
          <w:lang w:eastAsia="es-MX"/>
        </w:rPr>
        <w:t xml:space="preserve"> con el desarrollo de una mejor calidad de vida de </w:t>
      </w:r>
      <w:r w:rsidR="00B35949">
        <w:rPr>
          <w:rFonts w:ascii="Arial" w:hAnsi="Arial" w:cs="Arial"/>
          <w:lang w:eastAsia="es-MX"/>
        </w:rPr>
        <w:t>las</w:t>
      </w:r>
      <w:r w:rsidRPr="00301048">
        <w:rPr>
          <w:rFonts w:ascii="Arial" w:hAnsi="Arial" w:cs="Arial"/>
          <w:lang w:eastAsia="es-MX"/>
        </w:rPr>
        <w:t xml:space="preserve"> persona</w:t>
      </w:r>
      <w:r w:rsidR="00B35949">
        <w:rPr>
          <w:rFonts w:ascii="Arial" w:hAnsi="Arial" w:cs="Arial"/>
          <w:lang w:eastAsia="es-MX"/>
        </w:rPr>
        <w:t>s</w:t>
      </w:r>
      <w:r w:rsidRPr="00301048">
        <w:rPr>
          <w:rFonts w:ascii="Arial" w:hAnsi="Arial" w:cs="Arial"/>
          <w:lang w:eastAsia="es-MX"/>
        </w:rPr>
        <w:t xml:space="preserve"> y de la sociedad</w:t>
      </w:r>
      <w:r w:rsidR="00B35949">
        <w:rPr>
          <w:rFonts w:ascii="Arial" w:hAnsi="Arial" w:cs="Arial"/>
          <w:lang w:eastAsia="es-MX"/>
        </w:rPr>
        <w:t>,</w:t>
      </w:r>
      <w:r w:rsidRPr="00301048">
        <w:rPr>
          <w:rFonts w:ascii="Arial" w:hAnsi="Arial" w:cs="Arial"/>
          <w:lang w:eastAsia="es-MX"/>
        </w:rPr>
        <w:t xml:space="preserve"> son de suma importancia para abonar a una economía sana en todo el Estado.</w:t>
      </w:r>
    </w:p>
    <w:p w:rsidR="00616613" w:rsidRDefault="00616613" w:rsidP="00616613">
      <w:pPr>
        <w:autoSpaceDE w:val="0"/>
        <w:autoSpaceDN w:val="0"/>
        <w:adjustRightInd w:val="0"/>
        <w:spacing w:line="360" w:lineRule="auto"/>
        <w:jc w:val="both"/>
        <w:rPr>
          <w:rFonts w:ascii="Arial" w:hAnsi="Arial" w:cs="Arial"/>
        </w:rPr>
      </w:pPr>
    </w:p>
    <w:p w:rsidR="00301048" w:rsidRDefault="00895EC8" w:rsidP="00301048">
      <w:pPr>
        <w:autoSpaceDE w:val="0"/>
        <w:autoSpaceDN w:val="0"/>
        <w:adjustRightInd w:val="0"/>
        <w:spacing w:line="360" w:lineRule="auto"/>
        <w:ind w:firstLine="567"/>
        <w:jc w:val="both"/>
        <w:rPr>
          <w:rFonts w:ascii="Arial" w:hAnsi="Arial" w:cs="Arial"/>
          <w:lang w:eastAsia="es-MX"/>
        </w:rPr>
      </w:pPr>
      <w:r>
        <w:rPr>
          <w:rFonts w:ascii="Arial" w:hAnsi="Arial" w:cs="Arial"/>
          <w:lang w:eastAsia="es-MX"/>
        </w:rPr>
        <w:t>Ante lo anteriormente argumentado, c</w:t>
      </w:r>
      <w:r w:rsidR="00301048">
        <w:rPr>
          <w:rFonts w:ascii="Arial" w:hAnsi="Arial" w:cs="Arial"/>
          <w:lang w:eastAsia="es-MX"/>
        </w:rPr>
        <w:t>abe señalar que l</w:t>
      </w:r>
      <w:r w:rsidR="00301048" w:rsidRPr="002038D1">
        <w:rPr>
          <w:rFonts w:ascii="Arial" w:hAnsi="Arial" w:cs="Arial"/>
          <w:lang w:eastAsia="es-MX"/>
        </w:rPr>
        <w:t xml:space="preserve">os conceptos que cimientan la educación financiera básica </w:t>
      </w:r>
      <w:r w:rsidR="00301048">
        <w:rPr>
          <w:rFonts w:ascii="Arial" w:hAnsi="Arial" w:cs="Arial"/>
          <w:lang w:eastAsia="es-MX"/>
        </w:rPr>
        <w:t>son el gasto</w:t>
      </w:r>
      <w:r w:rsidR="00301048" w:rsidRPr="002038D1">
        <w:rPr>
          <w:rFonts w:ascii="Arial" w:hAnsi="Arial" w:cs="Arial"/>
          <w:lang w:eastAsia="es-MX"/>
        </w:rPr>
        <w:t xml:space="preserve"> </w:t>
      </w:r>
      <w:r w:rsidR="00301048">
        <w:rPr>
          <w:rFonts w:ascii="Arial" w:hAnsi="Arial" w:cs="Arial"/>
          <w:lang w:eastAsia="es-MX"/>
        </w:rPr>
        <w:t>y el</w:t>
      </w:r>
      <w:r w:rsidR="00301048" w:rsidRPr="002038D1">
        <w:rPr>
          <w:rFonts w:ascii="Arial" w:hAnsi="Arial" w:cs="Arial"/>
          <w:lang w:eastAsia="es-MX"/>
        </w:rPr>
        <w:t xml:space="preserve"> ingreso.</w:t>
      </w:r>
      <w:r w:rsidR="00301048">
        <w:rPr>
          <w:rFonts w:ascii="Arial" w:hAnsi="Arial" w:cs="Arial"/>
          <w:lang w:eastAsia="es-MX"/>
        </w:rPr>
        <w:t xml:space="preserve"> Dichos conceptos están íntimamente relacionados para las finanzas sanas, pues si se gasta más de lo que se ingresa, en definitiva la calidad de vida será deficiente para quien lleve este ritmo, por lo que </w:t>
      </w:r>
      <w:r w:rsidR="00301048" w:rsidRPr="002038D1">
        <w:rPr>
          <w:rFonts w:ascii="Arial" w:hAnsi="Arial" w:cs="Arial"/>
          <w:lang w:eastAsia="es-MX"/>
        </w:rPr>
        <w:t>gasta</w:t>
      </w:r>
      <w:r w:rsidR="00301048">
        <w:rPr>
          <w:rFonts w:ascii="Arial" w:hAnsi="Arial" w:cs="Arial"/>
          <w:lang w:eastAsia="es-MX"/>
        </w:rPr>
        <w:t>r</w:t>
      </w:r>
      <w:r w:rsidR="00301048" w:rsidRPr="002038D1">
        <w:rPr>
          <w:rFonts w:ascii="Arial" w:hAnsi="Arial" w:cs="Arial"/>
          <w:lang w:eastAsia="es-MX"/>
        </w:rPr>
        <w:t xml:space="preserve"> menos de lo que</w:t>
      </w:r>
      <w:r w:rsidR="00301048">
        <w:rPr>
          <w:rFonts w:ascii="Arial" w:hAnsi="Arial" w:cs="Arial"/>
          <w:lang w:eastAsia="es-MX"/>
        </w:rPr>
        <w:t xml:space="preserve"> se ingresa o</w:t>
      </w:r>
      <w:r w:rsidR="00301048" w:rsidRPr="002038D1">
        <w:rPr>
          <w:rFonts w:ascii="Arial" w:hAnsi="Arial" w:cs="Arial"/>
          <w:lang w:eastAsia="es-MX"/>
        </w:rPr>
        <w:t xml:space="preserve"> </w:t>
      </w:r>
      <w:r w:rsidR="00301048">
        <w:rPr>
          <w:rFonts w:ascii="Arial" w:hAnsi="Arial" w:cs="Arial"/>
          <w:lang w:eastAsia="es-MX"/>
        </w:rPr>
        <w:t>vivir</w:t>
      </w:r>
      <w:r w:rsidR="00301048" w:rsidRPr="002038D1">
        <w:rPr>
          <w:rFonts w:ascii="Arial" w:hAnsi="Arial" w:cs="Arial"/>
          <w:lang w:eastAsia="es-MX"/>
        </w:rPr>
        <w:t xml:space="preserve"> por debajo de </w:t>
      </w:r>
      <w:r w:rsidR="00301048">
        <w:rPr>
          <w:rFonts w:ascii="Arial" w:hAnsi="Arial" w:cs="Arial"/>
          <w:lang w:eastAsia="es-MX"/>
        </w:rPr>
        <w:t>las posibilidades será la base para tener</w:t>
      </w:r>
      <w:r w:rsidR="00301048" w:rsidRPr="002038D1">
        <w:rPr>
          <w:rFonts w:ascii="Arial" w:hAnsi="Arial" w:cs="Arial"/>
          <w:lang w:eastAsia="es-MX"/>
        </w:rPr>
        <w:t xml:space="preserve"> una vida tranquila y sin sobresaltos en la esfera económica y, por ende, en las demás. Lo contrario es ciertamente peligroso cuando no vislumbramos una posibilidad real de aumentar </w:t>
      </w:r>
      <w:r w:rsidR="00301048">
        <w:rPr>
          <w:rFonts w:ascii="Arial" w:hAnsi="Arial" w:cs="Arial"/>
          <w:lang w:eastAsia="es-MX"/>
        </w:rPr>
        <w:t>los</w:t>
      </w:r>
      <w:r w:rsidR="00301048" w:rsidRPr="002038D1">
        <w:rPr>
          <w:rFonts w:ascii="Arial" w:hAnsi="Arial" w:cs="Arial"/>
          <w:lang w:eastAsia="es-MX"/>
        </w:rPr>
        <w:t xml:space="preserve"> ingresos por ninguna vía o no </w:t>
      </w:r>
      <w:r w:rsidR="00301048">
        <w:rPr>
          <w:rFonts w:ascii="Arial" w:hAnsi="Arial" w:cs="Arial"/>
          <w:lang w:eastAsia="es-MX"/>
        </w:rPr>
        <w:t>tener la</w:t>
      </w:r>
      <w:r w:rsidR="00301048" w:rsidRPr="002038D1">
        <w:rPr>
          <w:rFonts w:ascii="Arial" w:hAnsi="Arial" w:cs="Arial"/>
          <w:lang w:eastAsia="es-MX"/>
        </w:rPr>
        <w:t xml:space="preserve"> intención de disminuir </w:t>
      </w:r>
      <w:r w:rsidR="00301048">
        <w:rPr>
          <w:rFonts w:ascii="Arial" w:hAnsi="Arial" w:cs="Arial"/>
          <w:lang w:eastAsia="es-MX"/>
        </w:rPr>
        <w:t>el</w:t>
      </w:r>
      <w:r w:rsidR="00301048" w:rsidRPr="002038D1">
        <w:rPr>
          <w:rFonts w:ascii="Arial" w:hAnsi="Arial" w:cs="Arial"/>
          <w:lang w:eastAsia="es-MX"/>
        </w:rPr>
        <w:t xml:space="preserve"> nivel de gasto o de ejercer autocontrol.</w:t>
      </w:r>
    </w:p>
    <w:p w:rsidR="00895EC8" w:rsidRDefault="00895EC8" w:rsidP="00301048">
      <w:pPr>
        <w:autoSpaceDE w:val="0"/>
        <w:autoSpaceDN w:val="0"/>
        <w:adjustRightInd w:val="0"/>
        <w:spacing w:line="360" w:lineRule="auto"/>
        <w:ind w:firstLine="567"/>
        <w:jc w:val="both"/>
        <w:rPr>
          <w:rFonts w:ascii="Arial" w:hAnsi="Arial" w:cs="Arial"/>
          <w:lang w:eastAsia="es-MX"/>
        </w:rPr>
      </w:pPr>
    </w:p>
    <w:p w:rsidR="00895EC8" w:rsidRDefault="00895EC8" w:rsidP="00301048">
      <w:pPr>
        <w:autoSpaceDE w:val="0"/>
        <w:autoSpaceDN w:val="0"/>
        <w:adjustRightInd w:val="0"/>
        <w:spacing w:line="360" w:lineRule="auto"/>
        <w:ind w:firstLine="567"/>
        <w:jc w:val="both"/>
        <w:rPr>
          <w:rFonts w:ascii="Arial" w:hAnsi="Arial" w:cs="Arial"/>
          <w:lang w:eastAsia="es-MX"/>
        </w:rPr>
      </w:pPr>
      <w:r>
        <w:rPr>
          <w:rFonts w:ascii="Arial" w:hAnsi="Arial" w:cs="Arial"/>
          <w:lang w:eastAsia="es-MX"/>
        </w:rPr>
        <w:t xml:space="preserve">Por lo que, la educación financiera </w:t>
      </w:r>
      <w:r w:rsidRPr="00895EC8">
        <w:rPr>
          <w:rFonts w:ascii="Arial" w:hAnsi="Arial" w:cs="Arial"/>
          <w:lang w:eastAsia="es-MX"/>
        </w:rPr>
        <w:t xml:space="preserve">en los niveles escolares básicos permite que las generaciones más jóvenes cuenten con el conocimiento </w:t>
      </w:r>
      <w:r w:rsidR="00B35949">
        <w:rPr>
          <w:rFonts w:ascii="Arial" w:hAnsi="Arial" w:cs="Arial"/>
          <w:lang w:eastAsia="es-MX"/>
        </w:rPr>
        <w:t xml:space="preserve">necesario </w:t>
      </w:r>
      <w:r w:rsidRPr="00895EC8">
        <w:rPr>
          <w:rFonts w:ascii="Arial" w:hAnsi="Arial" w:cs="Arial"/>
          <w:lang w:eastAsia="es-MX"/>
        </w:rPr>
        <w:t>para gestionar sus recursos de manera eficiente, facilitando el ahorro y la planificación de un futuro estable.</w:t>
      </w:r>
    </w:p>
    <w:p w:rsidR="00895EC8" w:rsidRDefault="00895EC8" w:rsidP="00301048">
      <w:pPr>
        <w:autoSpaceDE w:val="0"/>
        <w:autoSpaceDN w:val="0"/>
        <w:adjustRightInd w:val="0"/>
        <w:spacing w:line="360" w:lineRule="auto"/>
        <w:ind w:firstLine="567"/>
        <w:jc w:val="both"/>
        <w:rPr>
          <w:rFonts w:ascii="Arial" w:hAnsi="Arial" w:cs="Arial"/>
          <w:lang w:eastAsia="es-MX"/>
        </w:rPr>
      </w:pPr>
    </w:p>
    <w:p w:rsidR="00895EC8" w:rsidRDefault="00895EC8" w:rsidP="00301048">
      <w:pPr>
        <w:autoSpaceDE w:val="0"/>
        <w:autoSpaceDN w:val="0"/>
        <w:adjustRightInd w:val="0"/>
        <w:spacing w:line="360" w:lineRule="auto"/>
        <w:ind w:firstLine="567"/>
        <w:jc w:val="both"/>
        <w:rPr>
          <w:rFonts w:ascii="Arial" w:hAnsi="Arial" w:cs="Arial"/>
          <w:lang w:eastAsia="es-MX"/>
        </w:rPr>
      </w:pPr>
      <w:r w:rsidRPr="00895EC8">
        <w:rPr>
          <w:rFonts w:ascii="Arial" w:hAnsi="Arial" w:cs="Arial"/>
          <w:lang w:eastAsia="es-MX"/>
        </w:rPr>
        <w:t xml:space="preserve">Inculcar conceptos financieros entre niños y jóvenes </w:t>
      </w:r>
      <w:r w:rsidR="00BD539A">
        <w:rPr>
          <w:rFonts w:ascii="Arial" w:hAnsi="Arial" w:cs="Arial"/>
          <w:lang w:eastAsia="es-MX"/>
        </w:rPr>
        <w:t>resulta sumamente adecuado y oportuno</w:t>
      </w:r>
      <w:r w:rsidRPr="00895EC8">
        <w:rPr>
          <w:rFonts w:ascii="Arial" w:hAnsi="Arial" w:cs="Arial"/>
          <w:lang w:eastAsia="es-MX"/>
        </w:rPr>
        <w:t xml:space="preserve">. Con los más pequeños, </w:t>
      </w:r>
      <w:r w:rsidR="00BD539A">
        <w:rPr>
          <w:rFonts w:ascii="Arial" w:hAnsi="Arial" w:cs="Arial"/>
          <w:lang w:eastAsia="es-MX"/>
        </w:rPr>
        <w:t xml:space="preserve">se puede realizar a través de </w:t>
      </w:r>
      <w:r w:rsidRPr="00895EC8">
        <w:rPr>
          <w:rFonts w:ascii="Arial" w:hAnsi="Arial" w:cs="Arial"/>
          <w:lang w:eastAsia="es-MX"/>
        </w:rPr>
        <w:t>juegos</w:t>
      </w:r>
      <w:r w:rsidR="00BD539A">
        <w:rPr>
          <w:rFonts w:ascii="Arial" w:hAnsi="Arial" w:cs="Arial"/>
          <w:lang w:eastAsia="es-MX"/>
        </w:rPr>
        <w:t xml:space="preserve"> con los cuales se promue</w:t>
      </w:r>
      <w:r w:rsidRPr="00895EC8">
        <w:rPr>
          <w:rFonts w:ascii="Arial" w:hAnsi="Arial" w:cs="Arial"/>
          <w:lang w:eastAsia="es-MX"/>
        </w:rPr>
        <w:t>v</w:t>
      </w:r>
      <w:r w:rsidR="00BD539A">
        <w:rPr>
          <w:rFonts w:ascii="Arial" w:hAnsi="Arial" w:cs="Arial"/>
          <w:lang w:eastAsia="es-MX"/>
        </w:rPr>
        <w:t>a</w:t>
      </w:r>
      <w:r w:rsidRPr="00895EC8">
        <w:rPr>
          <w:rFonts w:ascii="Arial" w:hAnsi="Arial" w:cs="Arial"/>
          <w:lang w:eastAsia="es-MX"/>
        </w:rPr>
        <w:t xml:space="preserve"> de forma didáctica el manejo de su dinero, en tanto que para los adolescentes </w:t>
      </w:r>
      <w:r w:rsidR="00BD539A">
        <w:rPr>
          <w:rFonts w:ascii="Arial" w:hAnsi="Arial" w:cs="Arial"/>
          <w:lang w:eastAsia="es-MX"/>
        </w:rPr>
        <w:t>se puede emplear cualquier tipo de manejo de aplicaciones que les ayude</w:t>
      </w:r>
      <w:r w:rsidRPr="00895EC8">
        <w:rPr>
          <w:rFonts w:ascii="Arial" w:hAnsi="Arial" w:cs="Arial"/>
          <w:lang w:eastAsia="es-MX"/>
        </w:rPr>
        <w:t xml:space="preserve"> a tener un registro más claro de cuánto gastan, en qué rubros han realizado más compras y cuánto dinero les queda.</w:t>
      </w:r>
    </w:p>
    <w:p w:rsidR="00F31A8F" w:rsidRDefault="00F31A8F" w:rsidP="00301048">
      <w:pPr>
        <w:autoSpaceDE w:val="0"/>
        <w:autoSpaceDN w:val="0"/>
        <w:adjustRightInd w:val="0"/>
        <w:spacing w:line="360" w:lineRule="auto"/>
        <w:ind w:firstLine="567"/>
        <w:jc w:val="both"/>
        <w:rPr>
          <w:rFonts w:ascii="Arial" w:hAnsi="Arial" w:cs="Arial"/>
          <w:lang w:eastAsia="es-MX"/>
        </w:rPr>
      </w:pPr>
    </w:p>
    <w:p w:rsidR="00F31A8F" w:rsidRPr="00F31A8F" w:rsidRDefault="009E01F9" w:rsidP="00F31A8F">
      <w:pPr>
        <w:spacing w:line="360" w:lineRule="auto"/>
        <w:ind w:firstLine="567"/>
        <w:jc w:val="both"/>
        <w:rPr>
          <w:rFonts w:ascii="Arial" w:hAnsi="Arial" w:cs="Arial"/>
          <w:lang w:eastAsia="es-MX"/>
        </w:rPr>
      </w:pPr>
      <w:r>
        <w:rPr>
          <w:rFonts w:ascii="Arial" w:hAnsi="Arial" w:cs="Arial"/>
          <w:lang w:eastAsia="es-MX"/>
        </w:rPr>
        <w:t>Por ello, p</w:t>
      </w:r>
      <w:r w:rsidR="00F31A8F" w:rsidRPr="00F31A8F">
        <w:rPr>
          <w:rFonts w:ascii="Arial" w:hAnsi="Arial" w:cs="Arial"/>
          <w:lang w:eastAsia="es-MX"/>
        </w:rPr>
        <w:t xml:space="preserve">ara fomentar mejores prácticas financieras es importante inculcar mayor interés </w:t>
      </w:r>
      <w:r>
        <w:rPr>
          <w:rFonts w:ascii="Arial" w:hAnsi="Arial" w:cs="Arial"/>
          <w:lang w:eastAsia="es-MX"/>
        </w:rPr>
        <w:t>en</w:t>
      </w:r>
      <w:r w:rsidR="00F31A8F" w:rsidRPr="00F31A8F">
        <w:rPr>
          <w:rFonts w:ascii="Arial" w:hAnsi="Arial" w:cs="Arial"/>
          <w:lang w:eastAsia="es-MX"/>
        </w:rPr>
        <w:t xml:space="preserve"> el tema. Cuánto se gana, cuánto se gasta y cuáles son las metas a corto, mediano y largo plazo son tres temas básicos en la construcción de un plan financiero.</w:t>
      </w:r>
      <w:r w:rsidR="00F31A8F">
        <w:rPr>
          <w:rFonts w:ascii="Arial" w:hAnsi="Arial" w:cs="Arial"/>
          <w:lang w:eastAsia="es-MX"/>
        </w:rPr>
        <w:t xml:space="preserve"> Sin embargo, </w:t>
      </w:r>
      <w:r w:rsidR="00A23A8E">
        <w:rPr>
          <w:rFonts w:ascii="Arial" w:hAnsi="Arial" w:cs="Arial"/>
          <w:lang w:eastAsia="es-MX"/>
        </w:rPr>
        <w:t>aun</w:t>
      </w:r>
      <w:r w:rsidR="00F31A8F">
        <w:rPr>
          <w:rFonts w:ascii="Arial" w:hAnsi="Arial" w:cs="Arial"/>
          <w:lang w:eastAsia="es-MX"/>
        </w:rPr>
        <w:t xml:space="preserve"> cuando falta</w:t>
      </w:r>
      <w:r w:rsidR="00F31A8F" w:rsidRPr="00F31A8F">
        <w:rPr>
          <w:rFonts w:ascii="Arial" w:hAnsi="Arial" w:cs="Arial"/>
          <w:lang w:eastAsia="es-MX"/>
        </w:rPr>
        <w:t xml:space="preserve"> mucho por hacer para universalizar el acceso a la educación</w:t>
      </w:r>
      <w:r w:rsidR="00F31A8F">
        <w:rPr>
          <w:rFonts w:ascii="Arial" w:hAnsi="Arial" w:cs="Arial"/>
          <w:lang w:eastAsia="es-MX"/>
        </w:rPr>
        <w:t xml:space="preserve"> financiera </w:t>
      </w:r>
      <w:r>
        <w:rPr>
          <w:rFonts w:ascii="Arial" w:hAnsi="Arial" w:cs="Arial"/>
          <w:lang w:eastAsia="es-MX"/>
        </w:rPr>
        <w:t>en</w:t>
      </w:r>
      <w:r w:rsidR="00F31A8F">
        <w:rPr>
          <w:rFonts w:ascii="Arial" w:hAnsi="Arial" w:cs="Arial"/>
          <w:lang w:eastAsia="es-MX"/>
        </w:rPr>
        <w:t xml:space="preserve"> todos los niveles, con esta reforma se </w:t>
      </w:r>
      <w:r>
        <w:rPr>
          <w:rFonts w:ascii="Arial" w:hAnsi="Arial" w:cs="Arial"/>
          <w:lang w:eastAsia="es-MX"/>
        </w:rPr>
        <w:t>suman</w:t>
      </w:r>
      <w:r w:rsidR="00F31A8F">
        <w:rPr>
          <w:rFonts w:ascii="Arial" w:hAnsi="Arial" w:cs="Arial"/>
          <w:lang w:eastAsia="es-MX"/>
        </w:rPr>
        <w:t xml:space="preserve"> esfuerzos para que </w:t>
      </w:r>
      <w:r w:rsidR="00F31A8F" w:rsidRPr="00F31A8F">
        <w:rPr>
          <w:rFonts w:ascii="Arial" w:hAnsi="Arial" w:cs="Arial"/>
          <w:lang w:eastAsia="es-MX"/>
        </w:rPr>
        <w:t xml:space="preserve">las instituciones </w:t>
      </w:r>
      <w:r w:rsidR="00933046">
        <w:rPr>
          <w:rFonts w:ascii="Arial" w:hAnsi="Arial" w:cs="Arial"/>
          <w:lang w:eastAsia="es-MX"/>
        </w:rPr>
        <w:t>educativas proporcionen el con</w:t>
      </w:r>
      <w:r>
        <w:rPr>
          <w:rFonts w:ascii="Arial" w:hAnsi="Arial" w:cs="Arial"/>
          <w:lang w:eastAsia="es-MX"/>
        </w:rPr>
        <w:t>ocimiento necesario que permita</w:t>
      </w:r>
      <w:r w:rsidR="00933046">
        <w:rPr>
          <w:rFonts w:ascii="Arial" w:hAnsi="Arial" w:cs="Arial"/>
          <w:lang w:eastAsia="es-MX"/>
        </w:rPr>
        <w:t xml:space="preserve"> </w:t>
      </w:r>
      <w:r w:rsidR="00F31A8F" w:rsidRPr="00F31A8F">
        <w:rPr>
          <w:rFonts w:ascii="Arial" w:hAnsi="Arial" w:cs="Arial"/>
          <w:lang w:eastAsia="es-MX"/>
        </w:rPr>
        <w:t xml:space="preserve">reducir el desconocimiento de conceptos financieros, ayudar a construir la confianza en el sistema bancario, y fomentar el ahorro y opciones de retiro, especialmente en las nuevas generaciones que construyen el futuro económico de </w:t>
      </w:r>
      <w:r>
        <w:rPr>
          <w:rFonts w:ascii="Arial" w:hAnsi="Arial" w:cs="Arial"/>
          <w:lang w:eastAsia="es-MX"/>
        </w:rPr>
        <w:t>Yucatán</w:t>
      </w:r>
      <w:r w:rsidR="00F31A8F" w:rsidRPr="00F31A8F">
        <w:rPr>
          <w:rFonts w:ascii="Arial" w:hAnsi="Arial" w:cs="Arial"/>
          <w:lang w:eastAsia="es-MX"/>
        </w:rPr>
        <w:t>.</w:t>
      </w:r>
    </w:p>
    <w:p w:rsidR="0020337D" w:rsidRPr="000A6EF2" w:rsidRDefault="0020337D" w:rsidP="000A6EF2">
      <w:pPr>
        <w:autoSpaceDE w:val="0"/>
        <w:autoSpaceDN w:val="0"/>
        <w:adjustRightInd w:val="0"/>
        <w:spacing w:line="360" w:lineRule="auto"/>
        <w:jc w:val="both"/>
        <w:rPr>
          <w:rFonts w:ascii="Arial" w:hAnsi="Arial" w:cs="Arial"/>
          <w:lang w:eastAsia="es-MX"/>
        </w:rPr>
      </w:pPr>
    </w:p>
    <w:p w:rsidR="000A6EF2" w:rsidRDefault="00643BF0" w:rsidP="000A6EF2">
      <w:pPr>
        <w:autoSpaceDE w:val="0"/>
        <w:autoSpaceDN w:val="0"/>
        <w:adjustRightInd w:val="0"/>
        <w:spacing w:line="360" w:lineRule="auto"/>
        <w:ind w:firstLine="567"/>
        <w:jc w:val="both"/>
        <w:rPr>
          <w:rFonts w:ascii="Arial" w:hAnsi="Arial" w:cs="Arial"/>
        </w:rPr>
      </w:pPr>
      <w:r>
        <w:rPr>
          <w:rFonts w:ascii="Arial" w:hAnsi="Arial" w:cs="Arial"/>
          <w:b/>
          <w:lang w:val="es-MX" w:eastAsia="es-MX"/>
        </w:rPr>
        <w:t>QUINTA.</w:t>
      </w:r>
      <w:r w:rsidR="00EE529C">
        <w:rPr>
          <w:rFonts w:ascii="Arial" w:hAnsi="Arial" w:cs="Arial"/>
          <w:b/>
          <w:lang w:val="es-MX" w:eastAsia="es-MX"/>
        </w:rPr>
        <w:t xml:space="preserve"> </w:t>
      </w:r>
      <w:r w:rsidR="0017648D">
        <w:rPr>
          <w:rFonts w:ascii="Arial" w:hAnsi="Arial" w:cs="Arial"/>
          <w:lang w:val="es-MX" w:eastAsia="es-MX"/>
        </w:rPr>
        <w:t xml:space="preserve">Es por todo lo expuesto, que consideramos viable la aprobación de este proyecto de Decreto, toda vez que con ello vamos a </w:t>
      </w:r>
      <w:r w:rsidR="0017648D" w:rsidRPr="004F4304">
        <w:rPr>
          <w:rFonts w:ascii="Arial" w:hAnsi="Arial" w:cs="Arial"/>
          <w:bCs/>
        </w:rPr>
        <w:t xml:space="preserve">contribuir con el aumento de la cultura de la educación financiera </w:t>
      </w:r>
      <w:r w:rsidR="0017648D">
        <w:rPr>
          <w:rFonts w:ascii="Arial" w:hAnsi="Arial" w:cs="Arial"/>
          <w:bCs/>
        </w:rPr>
        <w:t xml:space="preserve">para </w:t>
      </w:r>
      <w:r w:rsidR="0017648D" w:rsidRPr="004F4304">
        <w:rPr>
          <w:rFonts w:ascii="Arial" w:hAnsi="Arial" w:cs="Arial"/>
          <w:bCs/>
        </w:rPr>
        <w:t>que se convierte en una me</w:t>
      </w:r>
      <w:r w:rsidR="0017648D">
        <w:rPr>
          <w:rFonts w:ascii="Arial" w:hAnsi="Arial" w:cs="Arial"/>
          <w:bCs/>
        </w:rPr>
        <w:t>ta personal y social, que genere</w:t>
      </w:r>
      <w:r w:rsidR="0017648D" w:rsidRPr="004F4304">
        <w:rPr>
          <w:rFonts w:ascii="Arial" w:hAnsi="Arial" w:cs="Arial"/>
          <w:bCs/>
        </w:rPr>
        <w:t xml:space="preserve"> un gran beneficio en </w:t>
      </w:r>
      <w:r w:rsidR="0017648D">
        <w:rPr>
          <w:rFonts w:ascii="Arial" w:hAnsi="Arial" w:cs="Arial"/>
          <w:bCs/>
        </w:rPr>
        <w:t xml:space="preserve">el </w:t>
      </w:r>
      <w:r w:rsidR="0017648D" w:rsidRPr="004F4304">
        <w:rPr>
          <w:rFonts w:ascii="Arial" w:hAnsi="Arial" w:cs="Arial"/>
          <w:bCs/>
        </w:rPr>
        <w:t>control de las finanzas</w:t>
      </w:r>
      <w:r w:rsidR="0017648D">
        <w:rPr>
          <w:rFonts w:ascii="Arial" w:hAnsi="Arial" w:cs="Arial"/>
          <w:bCs/>
        </w:rPr>
        <w:t xml:space="preserve"> de quienes al día de hoy se encuentran en las aulas, pero que mañana serán los responsables de la economía estatal.</w:t>
      </w:r>
    </w:p>
    <w:p w:rsidR="000A6EF2" w:rsidRPr="000A6EF2" w:rsidRDefault="000A6EF2" w:rsidP="000A6EF2">
      <w:pPr>
        <w:autoSpaceDE w:val="0"/>
        <w:autoSpaceDN w:val="0"/>
        <w:adjustRightInd w:val="0"/>
        <w:spacing w:line="360" w:lineRule="auto"/>
        <w:ind w:firstLine="567"/>
        <w:jc w:val="both"/>
        <w:rPr>
          <w:rFonts w:ascii="Arial" w:hAnsi="Arial" w:cs="Arial"/>
        </w:rPr>
      </w:pPr>
    </w:p>
    <w:p w:rsidR="00FB3E58" w:rsidRDefault="00AE523E" w:rsidP="00265165">
      <w:pPr>
        <w:autoSpaceDE w:val="0"/>
        <w:autoSpaceDN w:val="0"/>
        <w:adjustRightInd w:val="0"/>
        <w:spacing w:line="360" w:lineRule="auto"/>
        <w:ind w:firstLine="360"/>
        <w:jc w:val="both"/>
        <w:rPr>
          <w:rFonts w:ascii="Arial" w:hAnsi="Arial" w:cs="Arial"/>
          <w:lang w:val="es-ES_tradnl"/>
        </w:rPr>
      </w:pPr>
      <w:r w:rsidRPr="00EE529C">
        <w:rPr>
          <w:rFonts w:ascii="Arial" w:hAnsi="Arial" w:cs="Arial"/>
          <w:bCs/>
        </w:rPr>
        <w:t>Cabe señalar</w:t>
      </w:r>
      <w:r w:rsidR="00EA2ADB" w:rsidRPr="00EE529C">
        <w:rPr>
          <w:rFonts w:ascii="Arial" w:hAnsi="Arial" w:cs="Arial"/>
          <w:bCs/>
        </w:rPr>
        <w:t>,</w:t>
      </w:r>
      <w:r w:rsidR="00217104" w:rsidRPr="00EE529C">
        <w:rPr>
          <w:rFonts w:ascii="Arial" w:hAnsi="Arial" w:cs="Arial"/>
          <w:bCs/>
        </w:rPr>
        <w:t xml:space="preserve"> que esta iniciativa de reforma</w:t>
      </w:r>
      <w:r w:rsidR="00EA2ADB" w:rsidRPr="00EE529C">
        <w:rPr>
          <w:rFonts w:ascii="Arial" w:hAnsi="Arial" w:cs="Arial"/>
          <w:bCs/>
        </w:rPr>
        <w:t xml:space="preserve"> fue sometida a modificaciones las</w:t>
      </w:r>
      <w:r w:rsidR="00031A1B">
        <w:rPr>
          <w:rFonts w:ascii="Arial" w:hAnsi="Arial" w:cs="Arial"/>
          <w:bCs/>
        </w:rPr>
        <w:t xml:space="preserve"> cuales fueron analizadas por las y los</w:t>
      </w:r>
      <w:r w:rsidR="0094104C">
        <w:rPr>
          <w:rFonts w:ascii="Arial" w:hAnsi="Arial" w:cs="Arial"/>
          <w:bCs/>
        </w:rPr>
        <w:t xml:space="preserve"> diputados que integramos esta C</w:t>
      </w:r>
      <w:r w:rsidR="00EA2ADB" w:rsidRPr="00EE529C">
        <w:rPr>
          <w:rFonts w:ascii="Arial" w:hAnsi="Arial" w:cs="Arial"/>
          <w:bCs/>
        </w:rPr>
        <w:t xml:space="preserve">omisión </w:t>
      </w:r>
      <w:r w:rsidR="00B72A92" w:rsidRPr="00EE529C">
        <w:rPr>
          <w:rFonts w:ascii="Arial" w:hAnsi="Arial" w:cs="Arial"/>
          <w:lang w:val="es-ES_tradnl"/>
        </w:rPr>
        <w:t>con el fin de obtener un producto legislati</w:t>
      </w:r>
      <w:r w:rsidR="00EE529C">
        <w:rPr>
          <w:rFonts w:ascii="Arial" w:hAnsi="Arial" w:cs="Arial"/>
          <w:lang w:val="es-ES_tradnl"/>
        </w:rPr>
        <w:t xml:space="preserve">vo más eficiente en </w:t>
      </w:r>
      <w:r w:rsidR="0094104C">
        <w:rPr>
          <w:rFonts w:ascii="Arial" w:hAnsi="Arial" w:cs="Arial"/>
          <w:lang w:val="es-ES_tradnl"/>
        </w:rPr>
        <w:t xml:space="preserve">favor de las y los </w:t>
      </w:r>
      <w:r w:rsidR="0017648D">
        <w:rPr>
          <w:rFonts w:ascii="Arial" w:hAnsi="Arial" w:cs="Arial"/>
          <w:lang w:val="es-ES_tradnl"/>
        </w:rPr>
        <w:t>estudiantes</w:t>
      </w:r>
      <w:r w:rsidR="0094104C">
        <w:rPr>
          <w:rFonts w:ascii="Arial" w:hAnsi="Arial" w:cs="Arial"/>
          <w:lang w:val="es-ES_tradnl"/>
        </w:rPr>
        <w:t xml:space="preserve"> en el E</w:t>
      </w:r>
      <w:r w:rsidR="00EE529C">
        <w:rPr>
          <w:rFonts w:ascii="Arial" w:hAnsi="Arial" w:cs="Arial"/>
          <w:lang w:val="es-ES_tradnl"/>
        </w:rPr>
        <w:t>stado</w:t>
      </w:r>
      <w:r w:rsidR="00B72A92" w:rsidRPr="00EE529C">
        <w:rPr>
          <w:rFonts w:ascii="Arial" w:hAnsi="Arial" w:cs="Arial"/>
          <w:lang w:val="es-ES_tradnl"/>
        </w:rPr>
        <w:t xml:space="preserve">. </w:t>
      </w:r>
    </w:p>
    <w:p w:rsidR="00217104" w:rsidRPr="00217104" w:rsidRDefault="00217104" w:rsidP="00501292">
      <w:pPr>
        <w:pStyle w:val="xmsonormal"/>
        <w:shd w:val="clear" w:color="auto" w:fill="FFFFFF"/>
        <w:spacing w:before="0" w:beforeAutospacing="0" w:after="0" w:afterAutospacing="0" w:line="360" w:lineRule="auto"/>
        <w:jc w:val="both"/>
        <w:rPr>
          <w:rFonts w:ascii="Arial" w:hAnsi="Arial" w:cs="Arial"/>
          <w:color w:val="000000"/>
          <w:lang w:val="es-ES"/>
        </w:rPr>
      </w:pPr>
    </w:p>
    <w:p w:rsidR="00F437C1" w:rsidRPr="006809D1" w:rsidRDefault="009F250D" w:rsidP="009E01F9">
      <w:pPr>
        <w:autoSpaceDE w:val="0"/>
        <w:autoSpaceDN w:val="0"/>
        <w:adjustRightInd w:val="0"/>
        <w:spacing w:line="360" w:lineRule="auto"/>
        <w:ind w:firstLine="709"/>
        <w:jc w:val="both"/>
        <w:rPr>
          <w:rFonts w:ascii="Arial" w:hAnsi="Arial" w:cs="Arial"/>
        </w:rPr>
      </w:pPr>
      <w:r w:rsidRPr="00961247">
        <w:rPr>
          <w:rFonts w:ascii="Arial" w:hAnsi="Arial" w:cs="Arial"/>
        </w:rPr>
        <w:t>Por t</w:t>
      </w:r>
      <w:r w:rsidR="0027109F" w:rsidRPr="00961247">
        <w:rPr>
          <w:rFonts w:ascii="Arial" w:hAnsi="Arial" w:cs="Arial"/>
        </w:rPr>
        <w:t>odo lo expuesto y fundado, los d</w:t>
      </w:r>
      <w:r w:rsidR="001C5448" w:rsidRPr="00961247">
        <w:rPr>
          <w:rFonts w:ascii="Arial" w:hAnsi="Arial" w:cs="Arial"/>
        </w:rPr>
        <w:t>iput</w:t>
      </w:r>
      <w:r w:rsidR="00744698" w:rsidRPr="00961247">
        <w:rPr>
          <w:rFonts w:ascii="Arial" w:hAnsi="Arial" w:cs="Arial"/>
        </w:rPr>
        <w:t>ados integrantes de esta</w:t>
      </w:r>
      <w:r w:rsidRPr="00961247">
        <w:rPr>
          <w:rFonts w:ascii="Arial" w:hAnsi="Arial" w:cs="Arial"/>
        </w:rPr>
        <w:t xml:space="preserve"> </w:t>
      </w:r>
      <w:r w:rsidR="00744698" w:rsidRPr="00961247">
        <w:rPr>
          <w:rFonts w:ascii="Arial" w:hAnsi="Arial" w:cs="Arial"/>
        </w:rPr>
        <w:t>C</w:t>
      </w:r>
      <w:r w:rsidR="001C5448" w:rsidRPr="00961247">
        <w:rPr>
          <w:rFonts w:ascii="Arial" w:hAnsi="Arial" w:cs="Arial"/>
        </w:rPr>
        <w:t>omisión</w:t>
      </w:r>
      <w:r w:rsidRPr="00961247">
        <w:rPr>
          <w:rFonts w:ascii="Arial" w:hAnsi="Arial" w:cs="Arial"/>
        </w:rPr>
        <w:t xml:space="preserve"> </w:t>
      </w:r>
      <w:r w:rsidR="00744698" w:rsidRPr="00961247">
        <w:rPr>
          <w:rFonts w:ascii="Arial" w:hAnsi="Arial" w:cs="Arial"/>
        </w:rPr>
        <w:t>P</w:t>
      </w:r>
      <w:r w:rsidR="001C5448" w:rsidRPr="00961247">
        <w:rPr>
          <w:rFonts w:ascii="Arial" w:hAnsi="Arial" w:cs="Arial"/>
        </w:rPr>
        <w:t>ermanente</w:t>
      </w:r>
      <w:r w:rsidRPr="00961247">
        <w:rPr>
          <w:rFonts w:ascii="Arial" w:hAnsi="Arial" w:cs="Arial"/>
        </w:rPr>
        <w:t xml:space="preserve"> </w:t>
      </w:r>
      <w:r w:rsidR="008E505E" w:rsidRPr="00961247">
        <w:rPr>
          <w:rFonts w:ascii="Arial" w:hAnsi="Arial" w:cs="Arial"/>
        </w:rPr>
        <w:t>de</w:t>
      </w:r>
      <w:r w:rsidR="00B72A92">
        <w:rPr>
          <w:rFonts w:ascii="Arial" w:hAnsi="Arial" w:cs="Arial"/>
        </w:rPr>
        <w:t xml:space="preserve"> Educación, Ciencia y Tecnología,</w:t>
      </w:r>
      <w:r w:rsidR="00A57DEF" w:rsidRPr="00961247">
        <w:rPr>
          <w:rFonts w:ascii="Arial" w:hAnsi="Arial" w:cs="Arial"/>
        </w:rPr>
        <w:t xml:space="preserve"> consideramos que</w:t>
      </w:r>
      <w:r w:rsidR="009E01F9">
        <w:rPr>
          <w:rFonts w:ascii="Arial" w:hAnsi="Arial" w:cs="Arial"/>
        </w:rPr>
        <w:t xml:space="preserve"> el</w:t>
      </w:r>
      <w:r w:rsidR="00A57DEF" w:rsidRPr="00961247">
        <w:rPr>
          <w:rFonts w:ascii="Arial" w:hAnsi="Arial" w:cs="Arial"/>
        </w:rPr>
        <w:t xml:space="preserve"> </w:t>
      </w:r>
      <w:r w:rsidR="009E01F9">
        <w:rPr>
          <w:rFonts w:ascii="Arial" w:hAnsi="Arial" w:cs="Arial"/>
        </w:rPr>
        <w:t>proyecto de Decreto por el que se modifica</w:t>
      </w:r>
      <w:r w:rsidR="00B72A92">
        <w:rPr>
          <w:rFonts w:ascii="Arial" w:hAnsi="Arial" w:cs="Arial"/>
        </w:rPr>
        <w:t xml:space="preserve"> la Ley de Educación </w:t>
      </w:r>
      <w:r w:rsidR="006F06F6">
        <w:rPr>
          <w:rFonts w:ascii="Arial" w:hAnsi="Arial" w:cs="Arial"/>
        </w:rPr>
        <w:t>del</w:t>
      </w:r>
      <w:r w:rsidR="002208B9" w:rsidRPr="002D2F95">
        <w:rPr>
          <w:rFonts w:ascii="Arial" w:hAnsi="Arial" w:cs="Arial"/>
        </w:rPr>
        <w:t xml:space="preserve"> Estado de Yucatán</w:t>
      </w:r>
      <w:r w:rsidR="00385327" w:rsidRPr="00961247">
        <w:rPr>
          <w:rFonts w:ascii="Arial" w:hAnsi="Arial" w:cs="Arial"/>
        </w:rPr>
        <w:t xml:space="preserve">, </w:t>
      </w:r>
      <w:r w:rsidR="009E01F9">
        <w:rPr>
          <w:rFonts w:ascii="Arial" w:hAnsi="Arial" w:cs="Arial"/>
        </w:rPr>
        <w:t xml:space="preserve">en materia de educación financiera </w:t>
      </w:r>
      <w:r w:rsidRPr="00961247">
        <w:rPr>
          <w:rFonts w:ascii="Arial" w:hAnsi="Arial" w:cs="Arial"/>
        </w:rPr>
        <w:t>debe</w:t>
      </w:r>
      <w:r w:rsidR="00961247" w:rsidRPr="00961247">
        <w:rPr>
          <w:rFonts w:ascii="Arial" w:hAnsi="Arial" w:cs="Arial"/>
        </w:rPr>
        <w:t xml:space="preserve"> ser aprobad</w:t>
      </w:r>
      <w:r w:rsidR="009E01F9">
        <w:rPr>
          <w:rFonts w:ascii="Arial" w:hAnsi="Arial" w:cs="Arial"/>
        </w:rPr>
        <w:t>o</w:t>
      </w:r>
      <w:r w:rsidRPr="00961247">
        <w:rPr>
          <w:rFonts w:ascii="Arial" w:hAnsi="Arial" w:cs="Arial"/>
        </w:rPr>
        <w:t xml:space="preserve"> </w:t>
      </w:r>
      <w:r w:rsidR="00AF73C2" w:rsidRPr="00961247">
        <w:rPr>
          <w:rFonts w:ascii="Arial" w:hAnsi="Arial" w:cs="Arial"/>
        </w:rPr>
        <w:t>por los razonamientos antes expresados</w:t>
      </w:r>
      <w:r w:rsidR="003E1E67" w:rsidRPr="00961247">
        <w:rPr>
          <w:rFonts w:ascii="Arial" w:hAnsi="Arial" w:cs="Arial"/>
        </w:rPr>
        <w:t>.</w:t>
      </w:r>
      <w:r w:rsidR="003E1E67" w:rsidRPr="006809D1">
        <w:rPr>
          <w:rFonts w:ascii="Arial" w:hAnsi="Arial" w:cs="Arial"/>
        </w:rPr>
        <w:t xml:space="preserve"> </w:t>
      </w:r>
      <w:r w:rsidRPr="006809D1">
        <w:rPr>
          <w:rFonts w:ascii="Arial" w:hAnsi="Arial" w:cs="Arial"/>
        </w:rPr>
        <w:t xml:space="preserve">En tal virtud, con fundamento en </w:t>
      </w:r>
      <w:r w:rsidR="003E1E67" w:rsidRPr="006809D1">
        <w:rPr>
          <w:rFonts w:ascii="Arial" w:hAnsi="Arial" w:cs="Arial"/>
        </w:rPr>
        <w:t>e</w:t>
      </w:r>
      <w:r w:rsidRPr="006809D1">
        <w:rPr>
          <w:rFonts w:ascii="Arial" w:hAnsi="Arial" w:cs="Arial"/>
        </w:rPr>
        <w:t xml:space="preserve">l </w:t>
      </w:r>
      <w:r w:rsidR="003E1E67" w:rsidRPr="006809D1">
        <w:rPr>
          <w:rFonts w:ascii="Arial" w:hAnsi="Arial" w:cs="Arial"/>
        </w:rPr>
        <w:t>a</w:t>
      </w:r>
      <w:r w:rsidRPr="006809D1">
        <w:rPr>
          <w:rFonts w:ascii="Arial" w:hAnsi="Arial" w:cs="Arial"/>
        </w:rPr>
        <w:t>rtículo</w:t>
      </w:r>
      <w:r w:rsidR="001554C4" w:rsidRPr="006809D1">
        <w:rPr>
          <w:rFonts w:ascii="Arial" w:hAnsi="Arial" w:cs="Arial"/>
        </w:rPr>
        <w:t xml:space="preserve"> </w:t>
      </w:r>
      <w:r w:rsidRPr="006809D1">
        <w:rPr>
          <w:rFonts w:ascii="Arial" w:hAnsi="Arial" w:cs="Arial"/>
        </w:rPr>
        <w:t>30</w:t>
      </w:r>
      <w:r w:rsidR="009E01F9">
        <w:rPr>
          <w:rFonts w:ascii="Arial" w:hAnsi="Arial" w:cs="Arial"/>
        </w:rPr>
        <w:t>,</w:t>
      </w:r>
      <w:r w:rsidRPr="006809D1">
        <w:rPr>
          <w:rFonts w:ascii="Arial" w:hAnsi="Arial" w:cs="Arial"/>
        </w:rPr>
        <w:t xml:space="preserve"> fracció</w:t>
      </w:r>
      <w:r w:rsidR="009E01F9">
        <w:rPr>
          <w:rFonts w:ascii="Arial" w:hAnsi="Arial" w:cs="Arial"/>
        </w:rPr>
        <w:t>n V de la Constitución Política;</w:t>
      </w:r>
      <w:r w:rsidRPr="006809D1">
        <w:rPr>
          <w:rFonts w:ascii="Arial" w:hAnsi="Arial" w:cs="Arial"/>
        </w:rPr>
        <w:t xml:space="preserve"> </w:t>
      </w:r>
      <w:r w:rsidR="009E01F9">
        <w:rPr>
          <w:rFonts w:ascii="Arial" w:hAnsi="Arial" w:cs="Arial"/>
        </w:rPr>
        <w:t xml:space="preserve">los </w:t>
      </w:r>
      <w:r w:rsidR="009B6E6C" w:rsidRPr="006809D1">
        <w:rPr>
          <w:rFonts w:ascii="Arial" w:hAnsi="Arial" w:cs="Arial"/>
        </w:rPr>
        <w:t>artículos 18</w:t>
      </w:r>
      <w:r w:rsidR="00825C8C" w:rsidRPr="006809D1">
        <w:rPr>
          <w:rFonts w:ascii="Arial" w:hAnsi="Arial" w:cs="Arial"/>
        </w:rPr>
        <w:t>,</w:t>
      </w:r>
      <w:r w:rsidR="008628F5" w:rsidRPr="006809D1">
        <w:rPr>
          <w:rFonts w:ascii="Arial" w:hAnsi="Arial" w:cs="Arial"/>
        </w:rPr>
        <w:t xml:space="preserve"> 43</w:t>
      </w:r>
      <w:r w:rsidR="009E01F9">
        <w:rPr>
          <w:rFonts w:ascii="Arial" w:hAnsi="Arial" w:cs="Arial"/>
        </w:rPr>
        <w:t>,</w:t>
      </w:r>
      <w:r w:rsidR="008628F5" w:rsidRPr="006809D1">
        <w:rPr>
          <w:rFonts w:ascii="Arial" w:hAnsi="Arial" w:cs="Arial"/>
        </w:rPr>
        <w:t xml:space="preserve"> fracción </w:t>
      </w:r>
      <w:r w:rsidR="00B72A92">
        <w:rPr>
          <w:rFonts w:ascii="Arial" w:hAnsi="Arial" w:cs="Arial"/>
        </w:rPr>
        <w:t>VI</w:t>
      </w:r>
      <w:r w:rsidR="008274C2" w:rsidRPr="006809D1">
        <w:rPr>
          <w:rFonts w:ascii="Arial" w:hAnsi="Arial" w:cs="Arial"/>
        </w:rPr>
        <w:t>II</w:t>
      </w:r>
      <w:r w:rsidR="009E01F9">
        <w:rPr>
          <w:rFonts w:ascii="Arial" w:hAnsi="Arial" w:cs="Arial"/>
        </w:rPr>
        <w:t>,</w:t>
      </w:r>
      <w:r w:rsidR="009B6E6C" w:rsidRPr="006809D1">
        <w:rPr>
          <w:rFonts w:ascii="Arial" w:hAnsi="Arial" w:cs="Arial"/>
        </w:rPr>
        <w:t xml:space="preserve"> </w:t>
      </w:r>
      <w:r w:rsidR="00594E58" w:rsidRPr="006809D1">
        <w:rPr>
          <w:rFonts w:ascii="Arial" w:hAnsi="Arial" w:cs="Arial"/>
        </w:rPr>
        <w:t xml:space="preserve">inciso </w:t>
      </w:r>
      <w:r w:rsidR="00B72A92">
        <w:rPr>
          <w:rFonts w:ascii="Arial" w:hAnsi="Arial" w:cs="Arial"/>
        </w:rPr>
        <w:t>a</w:t>
      </w:r>
      <w:r w:rsidR="00594E58" w:rsidRPr="006809D1">
        <w:rPr>
          <w:rFonts w:ascii="Arial" w:hAnsi="Arial" w:cs="Arial"/>
        </w:rPr>
        <w:t xml:space="preserve">) </w:t>
      </w:r>
      <w:r w:rsidR="00083513" w:rsidRPr="006809D1">
        <w:rPr>
          <w:rFonts w:ascii="Arial" w:hAnsi="Arial" w:cs="Arial"/>
        </w:rPr>
        <w:t>de la Ley de Gobierno del Poder Legislativo</w:t>
      </w:r>
      <w:r w:rsidR="00825C8C" w:rsidRPr="006809D1">
        <w:rPr>
          <w:rFonts w:ascii="Arial" w:hAnsi="Arial" w:cs="Arial"/>
        </w:rPr>
        <w:t>,</w:t>
      </w:r>
      <w:r w:rsidR="00C043B3" w:rsidRPr="006809D1">
        <w:rPr>
          <w:rFonts w:ascii="Arial" w:hAnsi="Arial" w:cs="Arial"/>
        </w:rPr>
        <w:t xml:space="preserve"> y 71</w:t>
      </w:r>
      <w:r w:rsidR="009E01F9">
        <w:rPr>
          <w:rFonts w:ascii="Arial" w:hAnsi="Arial" w:cs="Arial"/>
        </w:rPr>
        <w:t>,</w:t>
      </w:r>
      <w:r w:rsidR="00C043B3" w:rsidRPr="006809D1">
        <w:rPr>
          <w:rFonts w:ascii="Arial" w:hAnsi="Arial" w:cs="Arial"/>
        </w:rPr>
        <w:t xml:space="preserve"> fracción II del Reglamento de la Ley de Gobierno del Poder Legislativo, todos los ordenamientos del Estado de Yucatán</w:t>
      </w:r>
      <w:r w:rsidRPr="006809D1">
        <w:rPr>
          <w:rFonts w:ascii="Arial" w:hAnsi="Arial" w:cs="Arial"/>
        </w:rPr>
        <w:t>, sometemos a consideración del Pleno del H. Congreso del Estado de Yu</w:t>
      </w:r>
      <w:r w:rsidR="00961247">
        <w:rPr>
          <w:rFonts w:ascii="Arial" w:hAnsi="Arial" w:cs="Arial"/>
        </w:rPr>
        <w:t>catán, el siguiente proyecto de,</w:t>
      </w:r>
    </w:p>
    <w:p w:rsidR="006E0BD3" w:rsidRDefault="0029116C" w:rsidP="000F3337">
      <w:pPr>
        <w:pStyle w:val="Ttulo2"/>
        <w:spacing w:line="240" w:lineRule="auto"/>
        <w:ind w:left="0" w:right="48"/>
        <w:jc w:val="center"/>
        <w:rPr>
          <w:rFonts w:cs="Arial"/>
          <w:sz w:val="22"/>
          <w:szCs w:val="22"/>
        </w:rPr>
      </w:pPr>
      <w:r w:rsidRPr="006809D1">
        <w:rPr>
          <w:rFonts w:cs="Arial"/>
          <w:b w:val="0"/>
        </w:rPr>
        <w:br w:type="column"/>
      </w:r>
      <w:r w:rsidR="006F06F6" w:rsidRPr="000F3761">
        <w:rPr>
          <w:rFonts w:cs="Arial"/>
          <w:sz w:val="22"/>
          <w:szCs w:val="22"/>
        </w:rPr>
        <w:t>D</w:t>
      </w:r>
      <w:r w:rsidR="000F3337">
        <w:rPr>
          <w:rFonts w:cs="Arial"/>
          <w:sz w:val="22"/>
          <w:szCs w:val="22"/>
        </w:rPr>
        <w:t xml:space="preserve"> </w:t>
      </w:r>
      <w:r w:rsidR="006F06F6" w:rsidRPr="000F3761">
        <w:rPr>
          <w:rFonts w:cs="Arial"/>
          <w:sz w:val="22"/>
          <w:szCs w:val="22"/>
        </w:rPr>
        <w:t>E</w:t>
      </w:r>
      <w:r w:rsidR="000F3337">
        <w:rPr>
          <w:rFonts w:cs="Arial"/>
          <w:sz w:val="22"/>
          <w:szCs w:val="22"/>
        </w:rPr>
        <w:t xml:space="preserve"> </w:t>
      </w:r>
      <w:r w:rsidR="006F06F6" w:rsidRPr="000F3761">
        <w:rPr>
          <w:rFonts w:cs="Arial"/>
          <w:sz w:val="22"/>
          <w:szCs w:val="22"/>
        </w:rPr>
        <w:t>C</w:t>
      </w:r>
      <w:r w:rsidR="000F3337">
        <w:rPr>
          <w:rFonts w:cs="Arial"/>
          <w:sz w:val="22"/>
          <w:szCs w:val="22"/>
        </w:rPr>
        <w:t xml:space="preserve"> </w:t>
      </w:r>
      <w:r w:rsidR="006F06F6" w:rsidRPr="000F3761">
        <w:rPr>
          <w:rFonts w:cs="Arial"/>
          <w:sz w:val="22"/>
          <w:szCs w:val="22"/>
        </w:rPr>
        <w:t>R</w:t>
      </w:r>
      <w:r w:rsidR="000F3337">
        <w:rPr>
          <w:rFonts w:cs="Arial"/>
          <w:sz w:val="22"/>
          <w:szCs w:val="22"/>
        </w:rPr>
        <w:t xml:space="preserve"> </w:t>
      </w:r>
      <w:r w:rsidR="006F06F6" w:rsidRPr="000F3761">
        <w:rPr>
          <w:rFonts w:cs="Arial"/>
          <w:sz w:val="22"/>
          <w:szCs w:val="22"/>
        </w:rPr>
        <w:t>E</w:t>
      </w:r>
      <w:r w:rsidR="000F3337">
        <w:rPr>
          <w:rFonts w:cs="Arial"/>
          <w:sz w:val="22"/>
          <w:szCs w:val="22"/>
        </w:rPr>
        <w:t xml:space="preserve"> </w:t>
      </w:r>
      <w:r w:rsidR="006F06F6" w:rsidRPr="000F3761">
        <w:rPr>
          <w:rFonts w:cs="Arial"/>
          <w:sz w:val="22"/>
          <w:szCs w:val="22"/>
        </w:rPr>
        <w:t>T</w:t>
      </w:r>
      <w:r w:rsidR="000F3337">
        <w:rPr>
          <w:rFonts w:cs="Arial"/>
          <w:sz w:val="22"/>
          <w:szCs w:val="22"/>
        </w:rPr>
        <w:t xml:space="preserve"> </w:t>
      </w:r>
      <w:r w:rsidR="006F06F6" w:rsidRPr="000F3761">
        <w:rPr>
          <w:rFonts w:cs="Arial"/>
          <w:sz w:val="22"/>
          <w:szCs w:val="22"/>
        </w:rPr>
        <w:t>O</w:t>
      </w:r>
    </w:p>
    <w:p w:rsidR="000F3337" w:rsidRPr="000F3337" w:rsidRDefault="000F3337" w:rsidP="000F3337">
      <w:pPr>
        <w:rPr>
          <w:lang w:val="es-ES_tradnl"/>
        </w:rPr>
      </w:pPr>
    </w:p>
    <w:p w:rsidR="00EE55D0" w:rsidRPr="000F3761" w:rsidRDefault="00EE55D0" w:rsidP="000F3337">
      <w:pPr>
        <w:jc w:val="center"/>
        <w:rPr>
          <w:rFonts w:ascii="Arial" w:hAnsi="Arial" w:cs="Arial"/>
          <w:b/>
          <w:sz w:val="22"/>
          <w:szCs w:val="22"/>
        </w:rPr>
      </w:pPr>
      <w:r w:rsidRPr="000F3761">
        <w:rPr>
          <w:rFonts w:ascii="Arial" w:hAnsi="Arial" w:cs="Arial"/>
          <w:b/>
          <w:sz w:val="22"/>
          <w:szCs w:val="22"/>
        </w:rPr>
        <w:t xml:space="preserve">Por </w:t>
      </w:r>
      <w:r w:rsidR="00FC3AA1" w:rsidRPr="000F3761">
        <w:rPr>
          <w:rFonts w:ascii="Arial" w:hAnsi="Arial" w:cs="Arial"/>
          <w:b/>
          <w:sz w:val="22"/>
          <w:szCs w:val="22"/>
        </w:rPr>
        <w:t>el</w:t>
      </w:r>
      <w:r w:rsidRPr="000F3761">
        <w:rPr>
          <w:rFonts w:ascii="Arial" w:hAnsi="Arial" w:cs="Arial"/>
          <w:b/>
          <w:sz w:val="22"/>
          <w:szCs w:val="22"/>
        </w:rPr>
        <w:t xml:space="preserve"> que se </w:t>
      </w:r>
      <w:r w:rsidR="000F3337">
        <w:rPr>
          <w:rFonts w:ascii="Arial" w:hAnsi="Arial" w:cs="Arial"/>
          <w:b/>
          <w:sz w:val="22"/>
          <w:szCs w:val="22"/>
        </w:rPr>
        <w:t>modifica</w:t>
      </w:r>
      <w:r w:rsidRPr="000F3761">
        <w:rPr>
          <w:rFonts w:ascii="Arial" w:hAnsi="Arial" w:cs="Arial"/>
          <w:b/>
          <w:sz w:val="22"/>
          <w:szCs w:val="22"/>
        </w:rPr>
        <w:t xml:space="preserve"> la Ley de Educación del Estado de Yucatán, en </w:t>
      </w:r>
      <w:r w:rsidRPr="000F3761">
        <w:rPr>
          <w:rFonts w:ascii="Arial" w:hAnsi="Arial" w:cs="Arial"/>
          <w:b/>
          <w:color w:val="000000"/>
          <w:sz w:val="22"/>
          <w:szCs w:val="22"/>
        </w:rPr>
        <w:t xml:space="preserve">materia de </w:t>
      </w:r>
      <w:r w:rsidR="000F3337">
        <w:rPr>
          <w:rFonts w:ascii="Arial" w:hAnsi="Arial" w:cs="Arial"/>
          <w:b/>
          <w:color w:val="000000"/>
          <w:sz w:val="22"/>
          <w:szCs w:val="22"/>
        </w:rPr>
        <w:t>educación financiera</w:t>
      </w:r>
    </w:p>
    <w:p w:rsidR="00A134EF" w:rsidRPr="000F3761" w:rsidRDefault="00A134EF" w:rsidP="00645298">
      <w:pPr>
        <w:pStyle w:val="NormalWeb"/>
        <w:spacing w:before="0" w:beforeAutospacing="0" w:after="0" w:afterAutospacing="0" w:line="276" w:lineRule="auto"/>
        <w:jc w:val="both"/>
        <w:rPr>
          <w:rFonts w:ascii="Arial" w:hAnsi="Arial" w:cs="Arial"/>
          <w:color w:val="000000"/>
          <w:sz w:val="22"/>
          <w:szCs w:val="22"/>
          <w:lang w:val="es-MX"/>
        </w:rPr>
      </w:pPr>
    </w:p>
    <w:p w:rsidR="00F31428" w:rsidRPr="00F31428" w:rsidRDefault="00F40BA8" w:rsidP="00F31428">
      <w:pPr>
        <w:spacing w:line="360" w:lineRule="auto"/>
        <w:jc w:val="both"/>
        <w:rPr>
          <w:rFonts w:ascii="Arial" w:hAnsi="Arial" w:cs="Arial"/>
          <w:sz w:val="22"/>
          <w:szCs w:val="22"/>
        </w:rPr>
      </w:pPr>
      <w:r w:rsidRPr="000F3761">
        <w:rPr>
          <w:rFonts w:ascii="Arial" w:hAnsi="Arial" w:cs="Arial"/>
          <w:b/>
          <w:sz w:val="22"/>
          <w:szCs w:val="22"/>
        </w:rPr>
        <w:t xml:space="preserve">Artículo </w:t>
      </w:r>
      <w:r w:rsidR="008462B4">
        <w:rPr>
          <w:rFonts w:ascii="Arial" w:hAnsi="Arial" w:cs="Arial"/>
          <w:b/>
          <w:sz w:val="22"/>
          <w:szCs w:val="22"/>
        </w:rPr>
        <w:t>Único</w:t>
      </w:r>
      <w:r w:rsidRPr="000F3761">
        <w:rPr>
          <w:rFonts w:ascii="Arial" w:hAnsi="Arial" w:cs="Arial"/>
          <w:b/>
          <w:sz w:val="22"/>
          <w:szCs w:val="22"/>
        </w:rPr>
        <w:t>.</w:t>
      </w:r>
      <w:r w:rsidRPr="000F3761">
        <w:rPr>
          <w:rFonts w:ascii="Arial" w:hAnsi="Arial" w:cs="Arial"/>
          <w:sz w:val="22"/>
          <w:szCs w:val="22"/>
        </w:rPr>
        <w:t xml:space="preserve"> </w:t>
      </w:r>
      <w:r w:rsidR="00F31428" w:rsidRPr="00F31428">
        <w:rPr>
          <w:rFonts w:ascii="Arial" w:hAnsi="Arial" w:cs="Arial"/>
          <w:sz w:val="22"/>
          <w:szCs w:val="22"/>
        </w:rPr>
        <w:t xml:space="preserve">Se reforma la fracción XIV del artículo 16; se adicionan la fracción XIII, del artículo 18 y el Capítulo XII Bis, denominado “Educación Financiera” conteniendo los artículos 92 Bis y 92 Ter, del Título tercero denominado “Servicio educativo estatal”, todos de la Ley de Educación del Estado de Yucatán, para quedar como sigue: </w:t>
      </w:r>
    </w:p>
    <w:p w:rsidR="000F3337" w:rsidRDefault="000F3337" w:rsidP="00F31428">
      <w:pPr>
        <w:spacing w:line="360" w:lineRule="auto"/>
        <w:jc w:val="both"/>
        <w:rPr>
          <w:rFonts w:ascii="Arial" w:hAnsi="Arial" w:cs="Arial"/>
          <w:sz w:val="22"/>
          <w:szCs w:val="22"/>
        </w:rPr>
      </w:pPr>
    </w:p>
    <w:p w:rsidR="00F31428" w:rsidRPr="000F3337" w:rsidRDefault="00F31428" w:rsidP="00F31428">
      <w:pPr>
        <w:spacing w:line="360" w:lineRule="auto"/>
        <w:jc w:val="both"/>
        <w:rPr>
          <w:rFonts w:ascii="Arial" w:hAnsi="Arial" w:cs="Arial"/>
          <w:b/>
          <w:sz w:val="22"/>
          <w:szCs w:val="22"/>
        </w:rPr>
      </w:pPr>
      <w:r w:rsidRPr="000F3337">
        <w:rPr>
          <w:rFonts w:ascii="Arial" w:hAnsi="Arial" w:cs="Arial"/>
          <w:b/>
          <w:sz w:val="22"/>
          <w:szCs w:val="22"/>
        </w:rPr>
        <w:t>Artículo 16. Fines de la educación</w:t>
      </w:r>
    </w:p>
    <w:p w:rsidR="00F31428" w:rsidRPr="00F31428" w:rsidRDefault="00F31428" w:rsidP="00F31428">
      <w:pPr>
        <w:spacing w:line="360" w:lineRule="auto"/>
        <w:jc w:val="both"/>
        <w:rPr>
          <w:rFonts w:ascii="Arial" w:hAnsi="Arial" w:cs="Arial"/>
          <w:sz w:val="22"/>
          <w:szCs w:val="22"/>
        </w:rPr>
      </w:pPr>
      <w:r w:rsidRPr="00F31428">
        <w:rPr>
          <w:rFonts w:ascii="Arial" w:hAnsi="Arial" w:cs="Arial"/>
          <w:sz w:val="22"/>
          <w:szCs w:val="22"/>
        </w:rPr>
        <w:t>…</w:t>
      </w:r>
    </w:p>
    <w:p w:rsidR="000F3337" w:rsidRDefault="000F3337" w:rsidP="00F31428">
      <w:pPr>
        <w:spacing w:line="360" w:lineRule="auto"/>
        <w:jc w:val="both"/>
        <w:rPr>
          <w:rFonts w:ascii="Arial" w:hAnsi="Arial" w:cs="Arial"/>
          <w:b/>
          <w:sz w:val="22"/>
          <w:szCs w:val="22"/>
        </w:rPr>
      </w:pPr>
    </w:p>
    <w:p w:rsidR="00F31428" w:rsidRPr="00F31428" w:rsidRDefault="00F31428" w:rsidP="00F31428">
      <w:pPr>
        <w:spacing w:line="360" w:lineRule="auto"/>
        <w:jc w:val="both"/>
        <w:rPr>
          <w:rFonts w:ascii="Arial" w:hAnsi="Arial" w:cs="Arial"/>
          <w:sz w:val="22"/>
          <w:szCs w:val="22"/>
        </w:rPr>
      </w:pPr>
      <w:r w:rsidRPr="000F3337">
        <w:rPr>
          <w:rFonts w:ascii="Arial" w:hAnsi="Arial" w:cs="Arial"/>
          <w:b/>
          <w:sz w:val="22"/>
          <w:szCs w:val="22"/>
        </w:rPr>
        <w:t>I</w:t>
      </w:r>
      <w:r w:rsidR="000F3337">
        <w:rPr>
          <w:rFonts w:ascii="Arial" w:hAnsi="Arial" w:cs="Arial"/>
          <w:b/>
          <w:sz w:val="22"/>
          <w:szCs w:val="22"/>
        </w:rPr>
        <w:t>.</w:t>
      </w:r>
      <w:r w:rsidRPr="000F3337">
        <w:rPr>
          <w:rFonts w:ascii="Arial" w:hAnsi="Arial" w:cs="Arial"/>
          <w:b/>
          <w:sz w:val="22"/>
          <w:szCs w:val="22"/>
        </w:rPr>
        <w:t xml:space="preserve"> </w:t>
      </w:r>
      <w:r w:rsidRPr="00F31428">
        <w:rPr>
          <w:rFonts w:ascii="Arial" w:hAnsi="Arial" w:cs="Arial"/>
          <w:sz w:val="22"/>
          <w:szCs w:val="22"/>
        </w:rPr>
        <w:t xml:space="preserve">a la </w:t>
      </w:r>
      <w:r w:rsidRPr="000F3337">
        <w:rPr>
          <w:rFonts w:ascii="Arial" w:hAnsi="Arial" w:cs="Arial"/>
          <w:b/>
          <w:sz w:val="22"/>
          <w:szCs w:val="22"/>
        </w:rPr>
        <w:t>XIII.</w:t>
      </w:r>
      <w:r w:rsidRPr="00F31428">
        <w:rPr>
          <w:rFonts w:ascii="Arial" w:hAnsi="Arial" w:cs="Arial"/>
          <w:sz w:val="22"/>
          <w:szCs w:val="22"/>
        </w:rPr>
        <w:t xml:space="preserve"> …</w:t>
      </w:r>
    </w:p>
    <w:p w:rsidR="00F31428" w:rsidRPr="00F31428" w:rsidRDefault="00F31428" w:rsidP="00F31428">
      <w:pPr>
        <w:spacing w:line="360" w:lineRule="auto"/>
        <w:jc w:val="both"/>
        <w:rPr>
          <w:rFonts w:ascii="Arial" w:hAnsi="Arial" w:cs="Arial"/>
          <w:sz w:val="22"/>
          <w:szCs w:val="22"/>
        </w:rPr>
      </w:pPr>
    </w:p>
    <w:p w:rsidR="00F31428" w:rsidRPr="00F31428" w:rsidRDefault="00F31428" w:rsidP="00F31428">
      <w:pPr>
        <w:spacing w:line="360" w:lineRule="auto"/>
        <w:jc w:val="both"/>
        <w:rPr>
          <w:rFonts w:ascii="Arial" w:hAnsi="Arial" w:cs="Arial"/>
          <w:sz w:val="22"/>
          <w:szCs w:val="22"/>
        </w:rPr>
      </w:pPr>
      <w:r w:rsidRPr="000F3337">
        <w:rPr>
          <w:rFonts w:ascii="Arial" w:hAnsi="Arial" w:cs="Arial"/>
          <w:b/>
          <w:sz w:val="22"/>
          <w:szCs w:val="22"/>
        </w:rPr>
        <w:t>XIV.</w:t>
      </w:r>
      <w:r w:rsidRPr="00F31428">
        <w:rPr>
          <w:rFonts w:ascii="Arial" w:hAnsi="Arial" w:cs="Arial"/>
          <w:sz w:val="22"/>
          <w:szCs w:val="22"/>
        </w:rPr>
        <w:t xml:space="preserve"> Inculcar la educación financiera para fomentar la cultura del ahorro, la inversión y la</w:t>
      </w:r>
      <w:r w:rsidR="000F3337">
        <w:rPr>
          <w:rFonts w:ascii="Arial" w:hAnsi="Arial" w:cs="Arial"/>
          <w:sz w:val="22"/>
          <w:szCs w:val="22"/>
        </w:rPr>
        <w:t xml:space="preserve"> </w:t>
      </w:r>
      <w:r w:rsidRPr="00F31428">
        <w:rPr>
          <w:rFonts w:ascii="Arial" w:hAnsi="Arial" w:cs="Arial"/>
          <w:sz w:val="22"/>
          <w:szCs w:val="22"/>
        </w:rPr>
        <w:t>promoción del em</w:t>
      </w:r>
      <w:r w:rsidR="000F3337">
        <w:rPr>
          <w:rFonts w:ascii="Arial" w:hAnsi="Arial" w:cs="Arial"/>
          <w:sz w:val="22"/>
          <w:szCs w:val="22"/>
        </w:rPr>
        <w:t>prendimiento</w:t>
      </w:r>
      <w:r w:rsidRPr="00F31428">
        <w:rPr>
          <w:rFonts w:ascii="Arial" w:hAnsi="Arial" w:cs="Arial"/>
          <w:sz w:val="22"/>
          <w:szCs w:val="22"/>
        </w:rPr>
        <w:t xml:space="preserve"> en </w:t>
      </w:r>
      <w:r w:rsidR="00104392">
        <w:rPr>
          <w:rFonts w:ascii="Arial" w:hAnsi="Arial" w:cs="Arial"/>
          <w:sz w:val="22"/>
          <w:szCs w:val="22"/>
        </w:rPr>
        <w:t>las niñas, niños y</w:t>
      </w:r>
      <w:bookmarkStart w:id="0" w:name="_GoBack"/>
      <w:bookmarkEnd w:id="0"/>
      <w:r w:rsidR="00104392">
        <w:rPr>
          <w:rFonts w:ascii="Arial" w:hAnsi="Arial" w:cs="Arial"/>
          <w:sz w:val="22"/>
          <w:szCs w:val="22"/>
        </w:rPr>
        <w:t xml:space="preserve"> adolescentes</w:t>
      </w:r>
      <w:r w:rsidRPr="00F31428">
        <w:rPr>
          <w:rFonts w:ascii="Arial" w:hAnsi="Arial" w:cs="Arial"/>
          <w:sz w:val="22"/>
          <w:szCs w:val="22"/>
        </w:rPr>
        <w:t>;</w:t>
      </w:r>
    </w:p>
    <w:p w:rsidR="00F31428" w:rsidRPr="00F31428" w:rsidRDefault="00F31428" w:rsidP="00F31428">
      <w:pPr>
        <w:spacing w:line="360" w:lineRule="auto"/>
        <w:jc w:val="both"/>
        <w:rPr>
          <w:rFonts w:ascii="Arial" w:hAnsi="Arial" w:cs="Arial"/>
          <w:sz w:val="22"/>
          <w:szCs w:val="22"/>
        </w:rPr>
      </w:pPr>
    </w:p>
    <w:p w:rsidR="00F31428" w:rsidRDefault="00F31428" w:rsidP="00F31428">
      <w:pPr>
        <w:spacing w:line="360" w:lineRule="auto"/>
        <w:jc w:val="both"/>
        <w:rPr>
          <w:rFonts w:ascii="Arial" w:hAnsi="Arial" w:cs="Arial"/>
          <w:sz w:val="22"/>
          <w:szCs w:val="22"/>
        </w:rPr>
      </w:pPr>
      <w:r w:rsidRPr="000F3337">
        <w:rPr>
          <w:rFonts w:ascii="Arial" w:hAnsi="Arial" w:cs="Arial"/>
          <w:b/>
          <w:sz w:val="22"/>
          <w:szCs w:val="22"/>
        </w:rPr>
        <w:t>XV</w:t>
      </w:r>
      <w:r w:rsidR="000F3337">
        <w:rPr>
          <w:rFonts w:ascii="Arial" w:hAnsi="Arial" w:cs="Arial"/>
          <w:b/>
          <w:sz w:val="22"/>
          <w:szCs w:val="22"/>
        </w:rPr>
        <w:t>.</w:t>
      </w:r>
      <w:r w:rsidRPr="000F3337">
        <w:rPr>
          <w:rFonts w:ascii="Arial" w:hAnsi="Arial" w:cs="Arial"/>
          <w:b/>
          <w:sz w:val="22"/>
          <w:szCs w:val="22"/>
        </w:rPr>
        <w:t xml:space="preserve"> </w:t>
      </w:r>
      <w:r w:rsidRPr="00F31428">
        <w:rPr>
          <w:rFonts w:ascii="Arial" w:hAnsi="Arial" w:cs="Arial"/>
          <w:sz w:val="22"/>
          <w:szCs w:val="22"/>
        </w:rPr>
        <w:t xml:space="preserve">a la </w:t>
      </w:r>
      <w:r w:rsidRPr="000F3337">
        <w:rPr>
          <w:rFonts w:ascii="Arial" w:hAnsi="Arial" w:cs="Arial"/>
          <w:b/>
          <w:sz w:val="22"/>
          <w:szCs w:val="22"/>
        </w:rPr>
        <w:t>XXXII.</w:t>
      </w:r>
      <w:r w:rsidRPr="00F31428">
        <w:rPr>
          <w:rFonts w:ascii="Arial" w:hAnsi="Arial" w:cs="Arial"/>
          <w:sz w:val="22"/>
          <w:szCs w:val="22"/>
        </w:rPr>
        <w:t xml:space="preserve"> …</w:t>
      </w:r>
    </w:p>
    <w:p w:rsidR="00F31428" w:rsidRPr="00F31428" w:rsidRDefault="00F31428" w:rsidP="00F31428">
      <w:pPr>
        <w:spacing w:line="360" w:lineRule="auto"/>
        <w:jc w:val="both"/>
        <w:rPr>
          <w:rFonts w:ascii="Arial" w:hAnsi="Arial" w:cs="Arial"/>
          <w:sz w:val="22"/>
          <w:szCs w:val="22"/>
        </w:rPr>
      </w:pPr>
      <w:r w:rsidRPr="00F31428">
        <w:rPr>
          <w:rFonts w:ascii="Arial" w:hAnsi="Arial" w:cs="Arial"/>
          <w:sz w:val="22"/>
          <w:szCs w:val="22"/>
        </w:rPr>
        <w:t>…</w:t>
      </w:r>
    </w:p>
    <w:p w:rsidR="000F3337" w:rsidRDefault="000F3337" w:rsidP="00F31428">
      <w:pPr>
        <w:spacing w:line="360" w:lineRule="auto"/>
        <w:jc w:val="both"/>
        <w:rPr>
          <w:rFonts w:ascii="Arial" w:hAnsi="Arial" w:cs="Arial"/>
          <w:sz w:val="22"/>
          <w:szCs w:val="22"/>
        </w:rPr>
      </w:pPr>
    </w:p>
    <w:p w:rsidR="00F31428" w:rsidRPr="000F3337" w:rsidRDefault="00F31428" w:rsidP="00F31428">
      <w:pPr>
        <w:spacing w:line="360" w:lineRule="auto"/>
        <w:jc w:val="both"/>
        <w:rPr>
          <w:rFonts w:ascii="Arial" w:hAnsi="Arial" w:cs="Arial"/>
          <w:b/>
          <w:sz w:val="22"/>
          <w:szCs w:val="22"/>
        </w:rPr>
      </w:pPr>
      <w:r w:rsidRPr="000F3337">
        <w:rPr>
          <w:rFonts w:ascii="Arial" w:hAnsi="Arial" w:cs="Arial"/>
          <w:b/>
          <w:sz w:val="22"/>
          <w:szCs w:val="22"/>
        </w:rPr>
        <w:t xml:space="preserve">Artículo 18. Educación y orientación integral </w:t>
      </w:r>
    </w:p>
    <w:p w:rsidR="00F31428" w:rsidRPr="00F31428" w:rsidRDefault="00F31428" w:rsidP="00F31428">
      <w:pPr>
        <w:spacing w:line="360" w:lineRule="auto"/>
        <w:jc w:val="both"/>
        <w:rPr>
          <w:rFonts w:ascii="Arial" w:hAnsi="Arial" w:cs="Arial"/>
          <w:sz w:val="22"/>
          <w:szCs w:val="22"/>
        </w:rPr>
      </w:pPr>
      <w:r w:rsidRPr="00F31428">
        <w:rPr>
          <w:rFonts w:ascii="Arial" w:hAnsi="Arial" w:cs="Arial"/>
          <w:sz w:val="22"/>
          <w:szCs w:val="22"/>
        </w:rPr>
        <w:t>...</w:t>
      </w:r>
    </w:p>
    <w:p w:rsidR="00F31428" w:rsidRPr="00F31428" w:rsidRDefault="00F31428" w:rsidP="00F31428">
      <w:pPr>
        <w:spacing w:line="360" w:lineRule="auto"/>
        <w:jc w:val="both"/>
        <w:rPr>
          <w:rFonts w:ascii="Arial" w:hAnsi="Arial" w:cs="Arial"/>
          <w:sz w:val="22"/>
          <w:szCs w:val="22"/>
        </w:rPr>
      </w:pPr>
      <w:r w:rsidRPr="00F31428">
        <w:rPr>
          <w:rFonts w:ascii="Arial" w:hAnsi="Arial" w:cs="Arial"/>
          <w:sz w:val="22"/>
          <w:szCs w:val="22"/>
        </w:rPr>
        <w:t>…</w:t>
      </w:r>
    </w:p>
    <w:p w:rsidR="00F31428" w:rsidRPr="00F31428" w:rsidRDefault="00F31428" w:rsidP="00F31428">
      <w:pPr>
        <w:spacing w:line="360" w:lineRule="auto"/>
        <w:jc w:val="both"/>
        <w:rPr>
          <w:rFonts w:ascii="Arial" w:hAnsi="Arial" w:cs="Arial"/>
          <w:sz w:val="22"/>
          <w:szCs w:val="22"/>
        </w:rPr>
      </w:pPr>
    </w:p>
    <w:p w:rsidR="00F31428" w:rsidRPr="00F31428" w:rsidRDefault="00F31428" w:rsidP="00F31428">
      <w:pPr>
        <w:spacing w:line="360" w:lineRule="auto"/>
        <w:jc w:val="both"/>
        <w:rPr>
          <w:rFonts w:ascii="Arial" w:hAnsi="Arial" w:cs="Arial"/>
          <w:sz w:val="22"/>
          <w:szCs w:val="22"/>
        </w:rPr>
      </w:pPr>
      <w:r w:rsidRPr="000F3337">
        <w:rPr>
          <w:rFonts w:ascii="Arial" w:hAnsi="Arial" w:cs="Arial"/>
          <w:b/>
          <w:sz w:val="22"/>
          <w:szCs w:val="22"/>
        </w:rPr>
        <w:t>I.</w:t>
      </w:r>
      <w:r w:rsidRPr="00F31428">
        <w:rPr>
          <w:rFonts w:ascii="Arial" w:hAnsi="Arial" w:cs="Arial"/>
          <w:sz w:val="22"/>
          <w:szCs w:val="22"/>
        </w:rPr>
        <w:t xml:space="preserve"> a la </w:t>
      </w:r>
      <w:r w:rsidRPr="000F3337">
        <w:rPr>
          <w:rFonts w:ascii="Arial" w:hAnsi="Arial" w:cs="Arial"/>
          <w:b/>
          <w:sz w:val="22"/>
          <w:szCs w:val="22"/>
        </w:rPr>
        <w:t>XII.</w:t>
      </w:r>
      <w:r w:rsidRPr="00F31428">
        <w:rPr>
          <w:rFonts w:ascii="Arial" w:hAnsi="Arial" w:cs="Arial"/>
          <w:sz w:val="22"/>
          <w:szCs w:val="22"/>
        </w:rPr>
        <w:t xml:space="preserve"> …</w:t>
      </w:r>
    </w:p>
    <w:p w:rsidR="000F3337" w:rsidRDefault="000F3337" w:rsidP="00F31428">
      <w:pPr>
        <w:spacing w:line="360" w:lineRule="auto"/>
        <w:jc w:val="both"/>
        <w:rPr>
          <w:rFonts w:ascii="Arial" w:hAnsi="Arial" w:cs="Arial"/>
          <w:sz w:val="22"/>
          <w:szCs w:val="22"/>
        </w:rPr>
      </w:pPr>
    </w:p>
    <w:p w:rsidR="00F31428" w:rsidRPr="00F31428" w:rsidRDefault="00F31428" w:rsidP="00F31428">
      <w:pPr>
        <w:spacing w:line="360" w:lineRule="auto"/>
        <w:jc w:val="both"/>
        <w:rPr>
          <w:rFonts w:ascii="Arial" w:hAnsi="Arial" w:cs="Arial"/>
          <w:sz w:val="22"/>
          <w:szCs w:val="22"/>
        </w:rPr>
      </w:pPr>
      <w:r w:rsidRPr="000F3337">
        <w:rPr>
          <w:rFonts w:ascii="Arial" w:hAnsi="Arial" w:cs="Arial"/>
          <w:b/>
          <w:sz w:val="22"/>
          <w:szCs w:val="22"/>
        </w:rPr>
        <w:t>XIII.</w:t>
      </w:r>
      <w:r w:rsidRPr="00F31428">
        <w:rPr>
          <w:rFonts w:ascii="Arial" w:hAnsi="Arial" w:cs="Arial"/>
          <w:sz w:val="22"/>
          <w:szCs w:val="22"/>
        </w:rPr>
        <w:t xml:space="preserve"> Los conocimientos y habilidades de la educación financiera para la promoción del emprendimiento y el fomento de la cultura del ahorro.</w:t>
      </w:r>
    </w:p>
    <w:p w:rsidR="00F31428" w:rsidRDefault="00F31428" w:rsidP="00F31428">
      <w:pPr>
        <w:spacing w:line="360" w:lineRule="auto"/>
        <w:jc w:val="both"/>
        <w:rPr>
          <w:rFonts w:ascii="Arial" w:hAnsi="Arial" w:cs="Arial"/>
          <w:sz w:val="22"/>
          <w:szCs w:val="22"/>
        </w:rPr>
      </w:pPr>
    </w:p>
    <w:p w:rsidR="00D33E43" w:rsidRPr="00F31428" w:rsidRDefault="00D33E43" w:rsidP="00F31428">
      <w:pPr>
        <w:spacing w:line="360" w:lineRule="auto"/>
        <w:jc w:val="both"/>
        <w:rPr>
          <w:rFonts w:ascii="Arial" w:hAnsi="Arial" w:cs="Arial"/>
          <w:sz w:val="22"/>
          <w:szCs w:val="22"/>
        </w:rPr>
      </w:pPr>
    </w:p>
    <w:p w:rsidR="00F31428" w:rsidRPr="000F3337" w:rsidRDefault="00F31428" w:rsidP="000F3337">
      <w:pPr>
        <w:spacing w:line="360" w:lineRule="auto"/>
        <w:jc w:val="center"/>
        <w:rPr>
          <w:rFonts w:ascii="Arial" w:hAnsi="Arial" w:cs="Arial"/>
          <w:b/>
          <w:sz w:val="22"/>
          <w:szCs w:val="22"/>
        </w:rPr>
      </w:pPr>
      <w:r w:rsidRPr="000F3337">
        <w:rPr>
          <w:rFonts w:ascii="Arial" w:hAnsi="Arial" w:cs="Arial"/>
          <w:b/>
          <w:sz w:val="22"/>
          <w:szCs w:val="22"/>
        </w:rPr>
        <w:t>Capítulo XII Bis</w:t>
      </w:r>
    </w:p>
    <w:p w:rsidR="00F31428" w:rsidRPr="000F3337" w:rsidRDefault="00F31428" w:rsidP="000F3337">
      <w:pPr>
        <w:spacing w:line="360" w:lineRule="auto"/>
        <w:jc w:val="center"/>
        <w:rPr>
          <w:rFonts w:ascii="Arial" w:hAnsi="Arial" w:cs="Arial"/>
          <w:b/>
          <w:sz w:val="22"/>
          <w:szCs w:val="22"/>
        </w:rPr>
      </w:pPr>
      <w:r w:rsidRPr="000F3337">
        <w:rPr>
          <w:rFonts w:ascii="Arial" w:hAnsi="Arial" w:cs="Arial"/>
          <w:b/>
          <w:sz w:val="22"/>
          <w:szCs w:val="22"/>
        </w:rPr>
        <w:t>Educación Financiera</w:t>
      </w:r>
    </w:p>
    <w:p w:rsidR="00F31428" w:rsidRPr="00F31428" w:rsidRDefault="00F31428" w:rsidP="00F31428">
      <w:pPr>
        <w:spacing w:line="360" w:lineRule="auto"/>
        <w:jc w:val="both"/>
        <w:rPr>
          <w:rFonts w:ascii="Arial" w:hAnsi="Arial" w:cs="Arial"/>
          <w:sz w:val="22"/>
          <w:szCs w:val="22"/>
        </w:rPr>
      </w:pPr>
    </w:p>
    <w:p w:rsidR="00F31428" w:rsidRPr="00F31428" w:rsidRDefault="00F31428" w:rsidP="00F31428">
      <w:pPr>
        <w:spacing w:line="360" w:lineRule="auto"/>
        <w:jc w:val="both"/>
        <w:rPr>
          <w:rFonts w:ascii="Arial" w:hAnsi="Arial" w:cs="Arial"/>
          <w:sz w:val="22"/>
          <w:szCs w:val="22"/>
        </w:rPr>
      </w:pPr>
      <w:r w:rsidRPr="000F3337">
        <w:rPr>
          <w:rFonts w:ascii="Arial" w:hAnsi="Arial" w:cs="Arial"/>
          <w:b/>
          <w:sz w:val="22"/>
          <w:szCs w:val="22"/>
        </w:rPr>
        <w:t>Artículo 92 Bis.</w:t>
      </w:r>
      <w:r w:rsidRPr="00F31428">
        <w:rPr>
          <w:rFonts w:ascii="Arial" w:hAnsi="Arial" w:cs="Arial"/>
          <w:sz w:val="22"/>
          <w:szCs w:val="22"/>
        </w:rPr>
        <w:t xml:space="preserve"> La Educación Financiera es el conjunto de acciones enfocadas para que la población estudiantil adquiera aptitudes, habilidades y conocimientos que le permitan en un futuro, administrar y planear sus finanzas personales, fomentar la cultura del ahorro y promover el emprendimiento.</w:t>
      </w:r>
    </w:p>
    <w:p w:rsidR="00F31428" w:rsidRPr="00F31428" w:rsidRDefault="00F31428" w:rsidP="00F31428">
      <w:pPr>
        <w:spacing w:line="360" w:lineRule="auto"/>
        <w:jc w:val="both"/>
        <w:rPr>
          <w:rFonts w:ascii="Arial" w:hAnsi="Arial" w:cs="Arial"/>
          <w:sz w:val="22"/>
          <w:szCs w:val="22"/>
        </w:rPr>
      </w:pPr>
    </w:p>
    <w:p w:rsidR="00F31428" w:rsidRPr="00F31428" w:rsidRDefault="00F31428" w:rsidP="00F31428">
      <w:pPr>
        <w:spacing w:line="360" w:lineRule="auto"/>
        <w:jc w:val="both"/>
        <w:rPr>
          <w:rFonts w:ascii="Arial" w:hAnsi="Arial" w:cs="Arial"/>
          <w:sz w:val="22"/>
          <w:szCs w:val="22"/>
        </w:rPr>
      </w:pPr>
      <w:r w:rsidRPr="000F3337">
        <w:rPr>
          <w:rFonts w:ascii="Arial" w:hAnsi="Arial" w:cs="Arial"/>
          <w:b/>
          <w:sz w:val="22"/>
          <w:szCs w:val="22"/>
        </w:rPr>
        <w:t>Artículo 92 Ter.</w:t>
      </w:r>
      <w:r w:rsidRPr="00F31428">
        <w:rPr>
          <w:rFonts w:ascii="Arial" w:hAnsi="Arial" w:cs="Arial"/>
          <w:sz w:val="22"/>
          <w:szCs w:val="22"/>
        </w:rPr>
        <w:t xml:space="preserve"> Las autoridades educativas, en sus respectivos ámbitos de competencia, tendrán las siguientes atribuciones en educación financiera:</w:t>
      </w:r>
    </w:p>
    <w:p w:rsidR="00F31428" w:rsidRPr="00F31428" w:rsidRDefault="00F31428" w:rsidP="00F31428">
      <w:pPr>
        <w:spacing w:line="360" w:lineRule="auto"/>
        <w:jc w:val="both"/>
        <w:rPr>
          <w:rFonts w:ascii="Arial" w:hAnsi="Arial" w:cs="Arial"/>
          <w:sz w:val="22"/>
          <w:szCs w:val="22"/>
        </w:rPr>
      </w:pPr>
    </w:p>
    <w:p w:rsidR="00F31428" w:rsidRPr="00F31428" w:rsidRDefault="00F31428" w:rsidP="00F31428">
      <w:pPr>
        <w:spacing w:line="360" w:lineRule="auto"/>
        <w:jc w:val="both"/>
        <w:rPr>
          <w:rFonts w:ascii="Arial" w:hAnsi="Arial" w:cs="Arial"/>
          <w:sz w:val="22"/>
          <w:szCs w:val="22"/>
        </w:rPr>
      </w:pPr>
      <w:r w:rsidRPr="000F3337">
        <w:rPr>
          <w:rFonts w:ascii="Arial" w:hAnsi="Arial" w:cs="Arial"/>
          <w:b/>
          <w:sz w:val="22"/>
          <w:szCs w:val="22"/>
        </w:rPr>
        <w:t>I.</w:t>
      </w:r>
      <w:r w:rsidR="000F3337">
        <w:rPr>
          <w:rFonts w:ascii="Arial" w:hAnsi="Arial" w:cs="Arial"/>
          <w:sz w:val="22"/>
          <w:szCs w:val="22"/>
        </w:rPr>
        <w:t xml:space="preserve"> </w:t>
      </w:r>
      <w:r w:rsidRPr="00F31428">
        <w:rPr>
          <w:rFonts w:ascii="Arial" w:hAnsi="Arial" w:cs="Arial"/>
          <w:sz w:val="22"/>
          <w:szCs w:val="22"/>
        </w:rPr>
        <w:t>Promover la educación financiera, entre las niñas, niños y adolescentes que estudien la educación básica y media superior, con el objeto de contar con un instrumento que potencialice habilidades y aptitudes que contribuyan en su desarrollo personal y profesional.</w:t>
      </w:r>
    </w:p>
    <w:p w:rsidR="00F31428" w:rsidRPr="00F31428" w:rsidRDefault="00F31428" w:rsidP="00F31428">
      <w:pPr>
        <w:spacing w:line="360" w:lineRule="auto"/>
        <w:jc w:val="both"/>
        <w:rPr>
          <w:rFonts w:ascii="Arial" w:hAnsi="Arial" w:cs="Arial"/>
          <w:sz w:val="22"/>
          <w:szCs w:val="22"/>
        </w:rPr>
      </w:pPr>
    </w:p>
    <w:p w:rsidR="00F31428" w:rsidRPr="00F31428" w:rsidRDefault="00F31428" w:rsidP="00F31428">
      <w:pPr>
        <w:spacing w:line="360" w:lineRule="auto"/>
        <w:jc w:val="both"/>
        <w:rPr>
          <w:rFonts w:ascii="Arial" w:hAnsi="Arial" w:cs="Arial"/>
          <w:sz w:val="22"/>
          <w:szCs w:val="22"/>
        </w:rPr>
      </w:pPr>
      <w:r w:rsidRPr="000F3337">
        <w:rPr>
          <w:rFonts w:ascii="Arial" w:hAnsi="Arial" w:cs="Arial"/>
          <w:b/>
          <w:sz w:val="22"/>
          <w:szCs w:val="22"/>
        </w:rPr>
        <w:t>II.</w:t>
      </w:r>
      <w:r w:rsidRPr="00F31428">
        <w:rPr>
          <w:rFonts w:ascii="Arial" w:hAnsi="Arial" w:cs="Arial"/>
          <w:sz w:val="22"/>
          <w:szCs w:val="22"/>
        </w:rPr>
        <w:t xml:space="preserve"> Fomentar la participación de las niñas, niños y adolescentes en talleres y programas de ahorros, emprendimientos y negocios.</w:t>
      </w:r>
    </w:p>
    <w:p w:rsidR="00F31428" w:rsidRPr="00F31428" w:rsidRDefault="00F31428" w:rsidP="00F31428">
      <w:pPr>
        <w:spacing w:line="360" w:lineRule="auto"/>
        <w:jc w:val="both"/>
        <w:rPr>
          <w:rFonts w:ascii="Arial" w:hAnsi="Arial" w:cs="Arial"/>
          <w:sz w:val="22"/>
          <w:szCs w:val="22"/>
        </w:rPr>
      </w:pPr>
    </w:p>
    <w:p w:rsidR="00F31428" w:rsidRPr="00F31428" w:rsidRDefault="00F31428" w:rsidP="00F31428">
      <w:pPr>
        <w:spacing w:line="360" w:lineRule="auto"/>
        <w:jc w:val="both"/>
        <w:rPr>
          <w:rFonts w:ascii="Arial" w:hAnsi="Arial" w:cs="Arial"/>
          <w:sz w:val="22"/>
          <w:szCs w:val="22"/>
        </w:rPr>
      </w:pPr>
      <w:r w:rsidRPr="000F3337">
        <w:rPr>
          <w:rFonts w:ascii="Arial" w:hAnsi="Arial" w:cs="Arial"/>
          <w:b/>
          <w:sz w:val="22"/>
          <w:szCs w:val="22"/>
        </w:rPr>
        <w:t>III.</w:t>
      </w:r>
      <w:r w:rsidRPr="00F31428">
        <w:rPr>
          <w:rFonts w:ascii="Arial" w:hAnsi="Arial" w:cs="Arial"/>
          <w:sz w:val="22"/>
          <w:szCs w:val="22"/>
        </w:rPr>
        <w:t xml:space="preserve"> Incentivar la creación de programas de capacitación en materia de finanzas básicas personales para fomentar la educación financiera en niñas, niños y adolescentes.</w:t>
      </w:r>
    </w:p>
    <w:p w:rsidR="00F31428" w:rsidRPr="00F31428" w:rsidRDefault="00F31428" w:rsidP="00F31428">
      <w:pPr>
        <w:spacing w:line="360" w:lineRule="auto"/>
        <w:jc w:val="both"/>
        <w:rPr>
          <w:rFonts w:ascii="Arial" w:hAnsi="Arial" w:cs="Arial"/>
          <w:sz w:val="22"/>
          <w:szCs w:val="22"/>
        </w:rPr>
      </w:pPr>
    </w:p>
    <w:p w:rsidR="00F31428" w:rsidRPr="00F31428" w:rsidRDefault="00F31428" w:rsidP="00F31428">
      <w:pPr>
        <w:spacing w:line="360" w:lineRule="auto"/>
        <w:jc w:val="both"/>
        <w:rPr>
          <w:rFonts w:ascii="Arial" w:hAnsi="Arial" w:cs="Arial"/>
          <w:sz w:val="22"/>
          <w:szCs w:val="22"/>
        </w:rPr>
      </w:pPr>
      <w:r w:rsidRPr="000F3337">
        <w:rPr>
          <w:rFonts w:ascii="Arial" w:hAnsi="Arial" w:cs="Arial"/>
          <w:b/>
          <w:sz w:val="22"/>
          <w:szCs w:val="22"/>
        </w:rPr>
        <w:t>IV.</w:t>
      </w:r>
      <w:r w:rsidRPr="00F31428">
        <w:rPr>
          <w:rFonts w:ascii="Arial" w:hAnsi="Arial" w:cs="Arial"/>
          <w:sz w:val="22"/>
          <w:szCs w:val="22"/>
        </w:rPr>
        <w:t xml:space="preserve"> Las demás que establezcan la ley general, esta ley, su reglamento y otras disposiciones legales y normativas aplicables. </w:t>
      </w:r>
    </w:p>
    <w:p w:rsidR="00F31428" w:rsidRPr="00F31428" w:rsidRDefault="00F31428" w:rsidP="00F31428">
      <w:pPr>
        <w:spacing w:line="360" w:lineRule="auto"/>
        <w:jc w:val="both"/>
        <w:rPr>
          <w:rFonts w:ascii="Arial" w:hAnsi="Arial" w:cs="Arial"/>
          <w:sz w:val="22"/>
          <w:szCs w:val="22"/>
        </w:rPr>
      </w:pPr>
    </w:p>
    <w:p w:rsidR="00F31428" w:rsidRPr="000F3337" w:rsidRDefault="00F31428" w:rsidP="000F3337">
      <w:pPr>
        <w:spacing w:line="360" w:lineRule="auto"/>
        <w:jc w:val="center"/>
        <w:rPr>
          <w:rFonts w:ascii="Arial" w:hAnsi="Arial" w:cs="Arial"/>
          <w:b/>
          <w:sz w:val="22"/>
          <w:szCs w:val="22"/>
        </w:rPr>
      </w:pPr>
      <w:r w:rsidRPr="000F3337">
        <w:rPr>
          <w:rFonts w:ascii="Arial" w:hAnsi="Arial" w:cs="Arial"/>
          <w:b/>
          <w:sz w:val="22"/>
          <w:szCs w:val="22"/>
        </w:rPr>
        <w:t>Transitorios</w:t>
      </w:r>
    </w:p>
    <w:p w:rsidR="00D33E43" w:rsidRDefault="00D33E43" w:rsidP="00F31428">
      <w:pPr>
        <w:spacing w:line="360" w:lineRule="auto"/>
        <w:jc w:val="both"/>
        <w:rPr>
          <w:rFonts w:ascii="Arial" w:hAnsi="Arial" w:cs="Arial"/>
          <w:b/>
          <w:sz w:val="22"/>
          <w:szCs w:val="22"/>
        </w:rPr>
      </w:pPr>
    </w:p>
    <w:p w:rsidR="00F31428" w:rsidRPr="000F3337" w:rsidRDefault="00F31428" w:rsidP="00F31428">
      <w:pPr>
        <w:spacing w:line="360" w:lineRule="auto"/>
        <w:jc w:val="both"/>
        <w:rPr>
          <w:rFonts w:ascii="Arial" w:hAnsi="Arial" w:cs="Arial"/>
          <w:b/>
          <w:sz w:val="22"/>
          <w:szCs w:val="22"/>
        </w:rPr>
      </w:pPr>
      <w:r w:rsidRPr="000F3337">
        <w:rPr>
          <w:rFonts w:ascii="Arial" w:hAnsi="Arial" w:cs="Arial"/>
          <w:b/>
          <w:sz w:val="22"/>
          <w:szCs w:val="22"/>
        </w:rPr>
        <w:t>Entrada en vigor</w:t>
      </w:r>
    </w:p>
    <w:p w:rsidR="00F31428" w:rsidRPr="00F31428" w:rsidRDefault="00F31428" w:rsidP="00F31428">
      <w:pPr>
        <w:spacing w:line="360" w:lineRule="auto"/>
        <w:jc w:val="both"/>
        <w:rPr>
          <w:rFonts w:ascii="Arial" w:hAnsi="Arial" w:cs="Arial"/>
          <w:sz w:val="22"/>
          <w:szCs w:val="22"/>
        </w:rPr>
      </w:pPr>
      <w:r w:rsidRPr="000F3337">
        <w:rPr>
          <w:rFonts w:ascii="Arial" w:hAnsi="Arial" w:cs="Arial"/>
          <w:b/>
          <w:sz w:val="22"/>
          <w:szCs w:val="22"/>
        </w:rPr>
        <w:t>Artículo primero.</w:t>
      </w:r>
      <w:r w:rsidRPr="00F31428">
        <w:rPr>
          <w:rFonts w:ascii="Arial" w:hAnsi="Arial" w:cs="Arial"/>
          <w:sz w:val="22"/>
          <w:szCs w:val="22"/>
        </w:rPr>
        <w:t xml:space="preserve"> Este Decreto entrará en vigor al día siguiente de su publicación en el Diario Oficial del Gobierno del Estado de Yucatán.</w:t>
      </w:r>
    </w:p>
    <w:p w:rsidR="00D33E43" w:rsidRDefault="00D33E43" w:rsidP="00F31428">
      <w:pPr>
        <w:spacing w:line="360" w:lineRule="auto"/>
        <w:jc w:val="both"/>
        <w:rPr>
          <w:rFonts w:ascii="Arial" w:hAnsi="Arial" w:cs="Arial"/>
          <w:b/>
          <w:sz w:val="22"/>
          <w:szCs w:val="22"/>
        </w:rPr>
      </w:pPr>
    </w:p>
    <w:p w:rsidR="00F31428" w:rsidRPr="000F3337" w:rsidRDefault="00F31428" w:rsidP="00F31428">
      <w:pPr>
        <w:spacing w:line="360" w:lineRule="auto"/>
        <w:jc w:val="both"/>
        <w:rPr>
          <w:rFonts w:ascii="Arial" w:hAnsi="Arial" w:cs="Arial"/>
          <w:b/>
          <w:sz w:val="22"/>
          <w:szCs w:val="22"/>
        </w:rPr>
      </w:pPr>
      <w:r w:rsidRPr="000F3337">
        <w:rPr>
          <w:rFonts w:ascii="Arial" w:hAnsi="Arial" w:cs="Arial"/>
          <w:b/>
          <w:sz w:val="22"/>
          <w:szCs w:val="22"/>
        </w:rPr>
        <w:t>Cláusula derogatoria</w:t>
      </w:r>
    </w:p>
    <w:p w:rsidR="00F40BA8" w:rsidRDefault="00F31428" w:rsidP="00F31428">
      <w:pPr>
        <w:spacing w:line="360" w:lineRule="auto"/>
        <w:jc w:val="both"/>
        <w:rPr>
          <w:rFonts w:ascii="Arial" w:hAnsi="Arial" w:cs="Arial"/>
          <w:sz w:val="22"/>
          <w:szCs w:val="22"/>
        </w:rPr>
      </w:pPr>
      <w:r w:rsidRPr="000F3337">
        <w:rPr>
          <w:rFonts w:ascii="Arial" w:hAnsi="Arial" w:cs="Arial"/>
          <w:b/>
          <w:sz w:val="22"/>
          <w:szCs w:val="22"/>
        </w:rPr>
        <w:t>Artículo segundo.</w:t>
      </w:r>
      <w:r w:rsidRPr="00F31428">
        <w:rPr>
          <w:rFonts w:ascii="Arial" w:hAnsi="Arial" w:cs="Arial"/>
          <w:sz w:val="22"/>
          <w:szCs w:val="22"/>
        </w:rPr>
        <w:t xml:space="preserve"> Se derogan todas aquellas disposiciones de igual o menor jerarquía que se opongan a este Decreto.</w:t>
      </w:r>
    </w:p>
    <w:p w:rsidR="000F3337" w:rsidRPr="000F3761" w:rsidRDefault="000F3337" w:rsidP="00F31428">
      <w:pPr>
        <w:spacing w:line="360" w:lineRule="auto"/>
        <w:jc w:val="both"/>
        <w:rPr>
          <w:rFonts w:ascii="Arial" w:hAnsi="Arial" w:cs="Arial"/>
          <w:color w:val="000000"/>
          <w:sz w:val="22"/>
          <w:szCs w:val="22"/>
        </w:rPr>
      </w:pPr>
    </w:p>
    <w:p w:rsidR="006809D1" w:rsidRPr="000F3761" w:rsidRDefault="00A958D3" w:rsidP="00685A94">
      <w:pPr>
        <w:ind w:firstLine="709"/>
        <w:jc w:val="both"/>
        <w:rPr>
          <w:rFonts w:ascii="Arial" w:hAnsi="Arial" w:cs="Arial"/>
          <w:b/>
          <w:sz w:val="22"/>
          <w:szCs w:val="22"/>
        </w:rPr>
      </w:pPr>
      <w:r>
        <w:rPr>
          <w:rFonts w:ascii="Arial" w:hAnsi="Arial" w:cs="Arial"/>
          <w:b/>
          <w:sz w:val="22"/>
          <w:szCs w:val="22"/>
        </w:rPr>
        <w:t xml:space="preserve">DADO EN </w:t>
      </w:r>
      <w:r w:rsidR="00F40BA8" w:rsidRPr="000F3761">
        <w:rPr>
          <w:rFonts w:ascii="Arial" w:hAnsi="Arial" w:cs="Arial"/>
          <w:b/>
          <w:sz w:val="22"/>
          <w:szCs w:val="22"/>
        </w:rPr>
        <w:t>L</w:t>
      </w:r>
      <w:r>
        <w:rPr>
          <w:rFonts w:ascii="Arial" w:hAnsi="Arial" w:cs="Arial"/>
          <w:b/>
          <w:sz w:val="22"/>
          <w:szCs w:val="22"/>
        </w:rPr>
        <w:t>A</w:t>
      </w:r>
      <w:r w:rsidR="00F40BA8" w:rsidRPr="000F3761">
        <w:rPr>
          <w:rFonts w:ascii="Arial" w:hAnsi="Arial" w:cs="Arial"/>
          <w:b/>
          <w:sz w:val="22"/>
          <w:szCs w:val="22"/>
        </w:rPr>
        <w:t xml:space="preserve"> “SALA DE USOS MÚLTIPLES MAESTRA CONSUELO ZAVALA CASTILLO” DEL RECINTO DEL PODER LEGISLATIVO, EN LA CIUDAD DE MÉRIDA, YUCATÁN, A LOS </w:t>
      </w:r>
      <w:r w:rsidR="00D222F5">
        <w:rPr>
          <w:rFonts w:ascii="Arial" w:hAnsi="Arial" w:cs="Arial"/>
          <w:b/>
          <w:bCs/>
          <w:sz w:val="22"/>
          <w:szCs w:val="22"/>
        </w:rPr>
        <w:t>DIEZ</w:t>
      </w:r>
      <w:r w:rsidR="00F40BA8" w:rsidRPr="000F3761">
        <w:rPr>
          <w:rFonts w:ascii="Arial" w:hAnsi="Arial" w:cs="Arial"/>
          <w:b/>
          <w:sz w:val="22"/>
          <w:szCs w:val="22"/>
        </w:rPr>
        <w:t xml:space="preserve"> DÍAS DEL MES DE </w:t>
      </w:r>
      <w:r w:rsidR="00D222F5">
        <w:rPr>
          <w:rFonts w:ascii="Arial" w:hAnsi="Arial" w:cs="Arial"/>
          <w:b/>
          <w:sz w:val="22"/>
          <w:szCs w:val="22"/>
        </w:rPr>
        <w:t>MAYO</w:t>
      </w:r>
      <w:r w:rsidR="00F40BA8" w:rsidRPr="000F3761">
        <w:rPr>
          <w:rFonts w:ascii="Arial" w:hAnsi="Arial" w:cs="Arial"/>
          <w:b/>
          <w:sz w:val="22"/>
          <w:szCs w:val="22"/>
        </w:rPr>
        <w:t xml:space="preserve"> DEL AÑO DOS MIL VEINTI</w:t>
      </w:r>
      <w:r w:rsidR="000F3337">
        <w:rPr>
          <w:rFonts w:ascii="Arial" w:hAnsi="Arial" w:cs="Arial"/>
          <w:b/>
          <w:sz w:val="22"/>
          <w:szCs w:val="22"/>
        </w:rPr>
        <w:t>TRÉ</w:t>
      </w:r>
      <w:r w:rsidR="00F40BA8" w:rsidRPr="000F3761">
        <w:rPr>
          <w:rFonts w:ascii="Arial" w:hAnsi="Arial" w:cs="Arial"/>
          <w:b/>
          <w:sz w:val="22"/>
          <w:szCs w:val="22"/>
        </w:rPr>
        <w:t>S.</w:t>
      </w:r>
    </w:p>
    <w:p w:rsidR="00AB4EA2" w:rsidRPr="000F3761" w:rsidRDefault="00AB4EA2" w:rsidP="00F40BA8">
      <w:pPr>
        <w:ind w:firstLine="709"/>
        <w:jc w:val="both"/>
        <w:rPr>
          <w:rFonts w:ascii="Arial" w:hAnsi="Arial" w:cs="Arial"/>
          <w:b/>
          <w:sz w:val="22"/>
          <w:szCs w:val="22"/>
        </w:rPr>
      </w:pPr>
    </w:p>
    <w:p w:rsidR="00890CC6" w:rsidRDefault="00890CC6" w:rsidP="00FC3AA1">
      <w:pPr>
        <w:pStyle w:val="Textoindependiente"/>
        <w:spacing w:after="0"/>
        <w:ind w:firstLine="425"/>
        <w:jc w:val="center"/>
        <w:rPr>
          <w:b/>
          <w:caps/>
          <w:sz w:val="22"/>
          <w:szCs w:val="22"/>
        </w:rPr>
      </w:pPr>
      <w:r w:rsidRPr="000F3761">
        <w:rPr>
          <w:b/>
          <w:caps/>
          <w:sz w:val="22"/>
          <w:szCs w:val="22"/>
        </w:rPr>
        <w:t xml:space="preserve">COMISIóN PERMANENTE DE </w:t>
      </w:r>
      <w:r w:rsidR="00F562E7" w:rsidRPr="000F3761">
        <w:rPr>
          <w:b/>
          <w:caps/>
          <w:sz w:val="22"/>
          <w:szCs w:val="22"/>
        </w:rPr>
        <w:t>EDUCACIÓN, CIENCIA Y TECNOLOGÍ</w:t>
      </w:r>
      <w:r w:rsidR="00FC3AA1" w:rsidRPr="000F3761">
        <w:rPr>
          <w:b/>
          <w:caps/>
          <w:sz w:val="22"/>
          <w:szCs w:val="22"/>
        </w:rPr>
        <w:t>A</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191"/>
        <w:gridCol w:w="2693"/>
        <w:gridCol w:w="2203"/>
      </w:tblGrid>
      <w:tr w:rsidR="00643BF0" w:rsidRPr="003F7C25" w:rsidTr="003F7C25">
        <w:trPr>
          <w:tblHeader/>
          <w:jc w:val="center"/>
        </w:trPr>
        <w:tc>
          <w:tcPr>
            <w:tcW w:w="2088" w:type="dxa"/>
            <w:shd w:val="clear" w:color="auto" w:fill="A6A6A6"/>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CARGO</w:t>
            </w:r>
          </w:p>
        </w:tc>
        <w:tc>
          <w:tcPr>
            <w:tcW w:w="2191" w:type="dxa"/>
            <w:shd w:val="clear" w:color="auto" w:fill="A6A6A6"/>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 xml:space="preserve">nombre </w:t>
            </w:r>
          </w:p>
        </w:tc>
        <w:tc>
          <w:tcPr>
            <w:tcW w:w="2693" w:type="dxa"/>
            <w:shd w:val="clear" w:color="auto" w:fill="A6A6A6"/>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VOTO A FAVOR</w:t>
            </w:r>
          </w:p>
        </w:tc>
        <w:tc>
          <w:tcPr>
            <w:tcW w:w="2203" w:type="dxa"/>
            <w:shd w:val="clear" w:color="auto" w:fill="A6A6A6"/>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VOTO EN CONTRA</w:t>
            </w:r>
          </w:p>
        </w:tc>
      </w:tr>
      <w:tr w:rsidR="00643BF0" w:rsidRPr="003F7C25" w:rsidTr="003F7C25">
        <w:trPr>
          <w:jc w:val="center"/>
        </w:trPr>
        <w:tc>
          <w:tcPr>
            <w:tcW w:w="2088" w:type="dxa"/>
            <w:shd w:val="clear" w:color="auto" w:fill="auto"/>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PRESIDENTE</w:t>
            </w:r>
          </w:p>
        </w:tc>
        <w:tc>
          <w:tcPr>
            <w:tcW w:w="2191" w:type="dxa"/>
            <w:shd w:val="clear" w:color="auto" w:fill="auto"/>
          </w:tcPr>
          <w:p w:rsidR="00643BF0" w:rsidRPr="003F7C25" w:rsidRDefault="000F3337" w:rsidP="00643BF0">
            <w:pPr>
              <w:pStyle w:val="Textoindependiente"/>
              <w:spacing w:after="0"/>
              <w:jc w:val="center"/>
              <w:rPr>
                <w:b/>
                <w:caps/>
                <w:sz w:val="18"/>
                <w:szCs w:val="18"/>
                <w:lang w:val="es-MX"/>
              </w:rPr>
            </w:pPr>
            <w:r w:rsidRPr="009652B0">
              <w:rPr>
                <w:noProof/>
                <w:lang w:val="es-MX" w:eastAsia="es-MX"/>
              </w:rPr>
              <w:drawing>
                <wp:inline distT="0" distB="0" distL="0" distR="0" wp14:anchorId="4DAEF4B9" wp14:editId="4BEF3E50">
                  <wp:extent cx="790488" cy="1022985"/>
                  <wp:effectExtent l="0" t="0" r="0" b="5715"/>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664" cy="1024507"/>
                          </a:xfrm>
                          <a:prstGeom prst="rect">
                            <a:avLst/>
                          </a:prstGeom>
                          <a:noFill/>
                          <a:ln>
                            <a:noFill/>
                          </a:ln>
                        </pic:spPr>
                      </pic:pic>
                    </a:graphicData>
                  </a:graphic>
                </wp:inline>
              </w:drawing>
            </w:r>
          </w:p>
          <w:p w:rsidR="00643BF0" w:rsidRPr="003F7C25" w:rsidRDefault="00643BF0" w:rsidP="00643BF0">
            <w:pPr>
              <w:pStyle w:val="Textoindependiente"/>
              <w:spacing w:after="0"/>
              <w:jc w:val="center"/>
              <w:rPr>
                <w:b/>
                <w:caps/>
                <w:sz w:val="18"/>
                <w:szCs w:val="18"/>
                <w:lang w:val="es-MX"/>
              </w:rPr>
            </w:pPr>
            <w:r w:rsidRPr="003F7C25">
              <w:rPr>
                <w:b/>
                <w:caps/>
                <w:sz w:val="18"/>
                <w:szCs w:val="18"/>
                <w:lang w:val="es-MX"/>
              </w:rPr>
              <w:t>DIP. JOSÉ CRESCENCIO GUTIÉRREZ GONZÁLEZ.</w:t>
            </w:r>
          </w:p>
        </w:tc>
        <w:tc>
          <w:tcPr>
            <w:tcW w:w="2693" w:type="dxa"/>
            <w:shd w:val="clear" w:color="auto" w:fill="auto"/>
          </w:tcPr>
          <w:p w:rsidR="00643BF0" w:rsidRPr="003F7C25" w:rsidRDefault="00643BF0" w:rsidP="00643BF0">
            <w:pPr>
              <w:pStyle w:val="Textoindependiente"/>
              <w:spacing w:after="0"/>
              <w:rPr>
                <w:b/>
                <w:caps/>
                <w:sz w:val="18"/>
                <w:szCs w:val="18"/>
                <w:lang w:val="es-MX"/>
              </w:rPr>
            </w:pPr>
          </w:p>
        </w:tc>
        <w:tc>
          <w:tcPr>
            <w:tcW w:w="2203" w:type="dxa"/>
            <w:shd w:val="clear" w:color="auto" w:fill="auto"/>
          </w:tcPr>
          <w:p w:rsidR="00643BF0" w:rsidRPr="003F7C25" w:rsidRDefault="00643BF0" w:rsidP="00643BF0">
            <w:pPr>
              <w:pStyle w:val="Textoindependiente"/>
              <w:spacing w:after="0"/>
              <w:rPr>
                <w:b/>
                <w:caps/>
                <w:sz w:val="18"/>
                <w:szCs w:val="18"/>
                <w:lang w:val="es-MX"/>
              </w:rPr>
            </w:pPr>
          </w:p>
        </w:tc>
      </w:tr>
      <w:tr w:rsidR="00643BF0" w:rsidRPr="003F7C25" w:rsidTr="003F7C25">
        <w:trPr>
          <w:jc w:val="center"/>
        </w:trPr>
        <w:tc>
          <w:tcPr>
            <w:tcW w:w="2088" w:type="dxa"/>
            <w:shd w:val="clear" w:color="auto" w:fill="auto"/>
          </w:tcPr>
          <w:p w:rsidR="00643BF0" w:rsidRPr="003F7C25" w:rsidRDefault="00643BF0" w:rsidP="00643BF0">
            <w:pPr>
              <w:pStyle w:val="Textoindependiente"/>
              <w:spacing w:after="0"/>
              <w:jc w:val="center"/>
              <w:rPr>
                <w:b/>
                <w:caps/>
                <w:sz w:val="18"/>
                <w:szCs w:val="18"/>
                <w:lang w:val="es-MX"/>
              </w:rPr>
            </w:pPr>
          </w:p>
          <w:p w:rsidR="00643BF0" w:rsidRPr="003F7C25" w:rsidRDefault="00643BF0" w:rsidP="00643BF0">
            <w:pPr>
              <w:pStyle w:val="Textoindependiente"/>
              <w:spacing w:after="0"/>
              <w:jc w:val="center"/>
              <w:rPr>
                <w:b/>
                <w:caps/>
                <w:sz w:val="18"/>
                <w:szCs w:val="18"/>
                <w:lang w:val="es-MX"/>
              </w:rPr>
            </w:pPr>
          </w:p>
          <w:p w:rsidR="00643BF0" w:rsidRPr="003F7C25" w:rsidRDefault="00643BF0" w:rsidP="00643BF0">
            <w:pPr>
              <w:pStyle w:val="Textoindependiente"/>
              <w:spacing w:after="0"/>
              <w:jc w:val="center"/>
              <w:rPr>
                <w:b/>
                <w:caps/>
                <w:sz w:val="18"/>
                <w:szCs w:val="18"/>
                <w:lang w:val="es-MX"/>
              </w:rPr>
            </w:pPr>
          </w:p>
          <w:p w:rsidR="00643BF0" w:rsidRPr="003F7C25" w:rsidRDefault="00643BF0" w:rsidP="00643BF0">
            <w:pPr>
              <w:pStyle w:val="Textoindependiente"/>
              <w:spacing w:after="0"/>
              <w:jc w:val="center"/>
              <w:rPr>
                <w:b/>
                <w:caps/>
                <w:sz w:val="18"/>
                <w:szCs w:val="18"/>
              </w:rPr>
            </w:pPr>
            <w:r w:rsidRPr="003F7C25">
              <w:rPr>
                <w:b/>
                <w:caps/>
                <w:sz w:val="18"/>
                <w:szCs w:val="18"/>
              </w:rPr>
              <w:t>VICEPRESIDENTA</w:t>
            </w:r>
          </w:p>
        </w:tc>
        <w:tc>
          <w:tcPr>
            <w:tcW w:w="2191" w:type="dxa"/>
            <w:shd w:val="clear" w:color="auto" w:fill="auto"/>
          </w:tcPr>
          <w:p w:rsidR="00643BF0" w:rsidRPr="003F7C25" w:rsidRDefault="000F3337" w:rsidP="00643BF0">
            <w:pPr>
              <w:jc w:val="center"/>
              <w:rPr>
                <w:rFonts w:ascii="Arial" w:hAnsi="Arial" w:cs="Arial"/>
                <w:b/>
                <w:sz w:val="18"/>
                <w:szCs w:val="18"/>
              </w:rPr>
            </w:pPr>
            <w:r w:rsidRPr="00614D8A">
              <w:rPr>
                <w:noProof/>
                <w:lang w:val="es-MX" w:eastAsia="es-MX"/>
              </w:rPr>
              <w:drawing>
                <wp:inline distT="0" distB="0" distL="0" distR="0" wp14:anchorId="63A91280" wp14:editId="6837AE49">
                  <wp:extent cx="790575" cy="1023097"/>
                  <wp:effectExtent l="0" t="0" r="0" b="5715"/>
                  <wp:docPr id="21" name="Imagen 21"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XIII LEGISLATURA\FOTOS DIPS-LXIII LEGIS\Dip. Pili Sant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437" cy="1026801"/>
                          </a:xfrm>
                          <a:prstGeom prst="rect">
                            <a:avLst/>
                          </a:prstGeom>
                          <a:noFill/>
                          <a:ln>
                            <a:noFill/>
                          </a:ln>
                        </pic:spPr>
                      </pic:pic>
                    </a:graphicData>
                  </a:graphic>
                </wp:inline>
              </w:drawing>
            </w:r>
          </w:p>
          <w:p w:rsidR="00643BF0" w:rsidRPr="003F7C25" w:rsidRDefault="00643BF0" w:rsidP="00643BF0">
            <w:pPr>
              <w:jc w:val="center"/>
              <w:rPr>
                <w:rFonts w:ascii="Arial" w:hAnsi="Arial" w:cs="Arial"/>
                <w:b/>
                <w:sz w:val="18"/>
                <w:szCs w:val="18"/>
              </w:rPr>
            </w:pPr>
            <w:r w:rsidRPr="003F7C25">
              <w:rPr>
                <w:rFonts w:ascii="Arial" w:hAnsi="Arial" w:cs="Arial"/>
                <w:b/>
                <w:sz w:val="18"/>
                <w:szCs w:val="18"/>
              </w:rPr>
              <w:t>DIP. INGRID DEL PILAR SANTOS DÍAZ.</w:t>
            </w:r>
          </w:p>
        </w:tc>
        <w:tc>
          <w:tcPr>
            <w:tcW w:w="2693" w:type="dxa"/>
            <w:shd w:val="clear" w:color="auto" w:fill="auto"/>
          </w:tcPr>
          <w:p w:rsidR="00643BF0" w:rsidRPr="003F7C25" w:rsidRDefault="00643BF0" w:rsidP="00643BF0">
            <w:pPr>
              <w:pStyle w:val="Textoindependiente"/>
              <w:spacing w:after="0"/>
              <w:rPr>
                <w:b/>
                <w:caps/>
                <w:sz w:val="18"/>
                <w:szCs w:val="18"/>
              </w:rPr>
            </w:pPr>
          </w:p>
        </w:tc>
        <w:tc>
          <w:tcPr>
            <w:tcW w:w="2203" w:type="dxa"/>
            <w:shd w:val="clear" w:color="auto" w:fill="auto"/>
          </w:tcPr>
          <w:p w:rsidR="00643BF0" w:rsidRPr="003F7C25" w:rsidRDefault="00643BF0" w:rsidP="00643BF0">
            <w:pPr>
              <w:pStyle w:val="Textoindependiente"/>
              <w:spacing w:after="0"/>
              <w:rPr>
                <w:b/>
                <w:caps/>
                <w:sz w:val="18"/>
                <w:szCs w:val="18"/>
              </w:rPr>
            </w:pPr>
          </w:p>
        </w:tc>
      </w:tr>
      <w:tr w:rsidR="00643BF0" w:rsidRPr="003F7C25" w:rsidTr="003F7C25">
        <w:trPr>
          <w:jc w:val="center"/>
        </w:trPr>
        <w:tc>
          <w:tcPr>
            <w:tcW w:w="2088" w:type="dxa"/>
            <w:shd w:val="clear" w:color="auto" w:fill="auto"/>
          </w:tcPr>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lang w:val="pt-BR"/>
              </w:rPr>
            </w:pPr>
            <w:r w:rsidRPr="003F7C25">
              <w:rPr>
                <w:b/>
                <w:caps/>
                <w:sz w:val="18"/>
                <w:szCs w:val="18"/>
                <w:lang w:val="pt-BR"/>
              </w:rPr>
              <w:t>secretariA</w:t>
            </w:r>
          </w:p>
        </w:tc>
        <w:tc>
          <w:tcPr>
            <w:tcW w:w="2191" w:type="dxa"/>
            <w:shd w:val="clear" w:color="auto" w:fill="auto"/>
          </w:tcPr>
          <w:p w:rsidR="00643BF0" w:rsidRPr="003F7C25" w:rsidRDefault="000F3337" w:rsidP="00643BF0">
            <w:pPr>
              <w:jc w:val="center"/>
              <w:rPr>
                <w:rFonts w:ascii="Arial" w:hAnsi="Arial" w:cs="Arial"/>
                <w:b/>
                <w:noProof/>
                <w:sz w:val="18"/>
                <w:szCs w:val="18"/>
                <w:lang w:eastAsia="es-MX"/>
              </w:rPr>
            </w:pPr>
            <w:r>
              <w:rPr>
                <w:noProof/>
                <w:lang w:val="es-MX" w:eastAsia="es-MX"/>
              </w:rPr>
              <w:drawing>
                <wp:inline distT="0" distB="0" distL="0" distR="0" wp14:anchorId="497CEAEE" wp14:editId="584D955C">
                  <wp:extent cx="790575" cy="103010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330" cy="1032387"/>
                          </a:xfrm>
                          <a:prstGeom prst="rect">
                            <a:avLst/>
                          </a:prstGeom>
                          <a:noFill/>
                        </pic:spPr>
                      </pic:pic>
                    </a:graphicData>
                  </a:graphic>
                </wp:inline>
              </w:drawing>
            </w:r>
          </w:p>
          <w:p w:rsidR="00643BF0" w:rsidRPr="003F7C25" w:rsidRDefault="00643BF0" w:rsidP="00643BF0">
            <w:pPr>
              <w:jc w:val="center"/>
              <w:rPr>
                <w:rFonts w:ascii="Arial" w:hAnsi="Arial" w:cs="Arial"/>
                <w:b/>
                <w:noProof/>
                <w:sz w:val="18"/>
                <w:szCs w:val="18"/>
                <w:lang w:eastAsia="es-MX"/>
              </w:rPr>
            </w:pPr>
            <w:r w:rsidRPr="003F7C25">
              <w:rPr>
                <w:rFonts w:ascii="Arial" w:hAnsi="Arial" w:cs="Arial"/>
                <w:b/>
                <w:noProof/>
                <w:sz w:val="18"/>
                <w:szCs w:val="18"/>
                <w:lang w:eastAsia="es-MX"/>
              </w:rPr>
              <w:t>DIP. MANUELA DE JESÚS COCOM BOLIO.</w:t>
            </w:r>
          </w:p>
        </w:tc>
        <w:tc>
          <w:tcPr>
            <w:tcW w:w="2693" w:type="dxa"/>
            <w:shd w:val="clear" w:color="auto" w:fill="auto"/>
          </w:tcPr>
          <w:p w:rsidR="00643BF0" w:rsidRPr="003F7C25" w:rsidRDefault="00643BF0" w:rsidP="00643BF0">
            <w:pPr>
              <w:pStyle w:val="Textoindependiente"/>
              <w:spacing w:after="0"/>
              <w:rPr>
                <w:b/>
                <w:caps/>
                <w:sz w:val="18"/>
                <w:szCs w:val="18"/>
              </w:rPr>
            </w:pPr>
          </w:p>
        </w:tc>
        <w:tc>
          <w:tcPr>
            <w:tcW w:w="2203" w:type="dxa"/>
            <w:shd w:val="clear" w:color="auto" w:fill="auto"/>
          </w:tcPr>
          <w:p w:rsidR="00643BF0" w:rsidRPr="003F7C25" w:rsidRDefault="00643BF0" w:rsidP="00643BF0">
            <w:pPr>
              <w:pStyle w:val="Textoindependiente"/>
              <w:spacing w:after="0"/>
              <w:rPr>
                <w:b/>
                <w:caps/>
                <w:sz w:val="18"/>
                <w:szCs w:val="18"/>
              </w:rPr>
            </w:pPr>
          </w:p>
        </w:tc>
      </w:tr>
      <w:tr w:rsidR="00643BF0" w:rsidRPr="003F7C25" w:rsidTr="003F7C25">
        <w:trPr>
          <w:jc w:val="center"/>
        </w:trPr>
        <w:tc>
          <w:tcPr>
            <w:tcW w:w="2088" w:type="dxa"/>
            <w:shd w:val="clear" w:color="auto" w:fill="auto"/>
          </w:tcPr>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rPr>
            </w:pPr>
            <w:r w:rsidRPr="003F7C25">
              <w:rPr>
                <w:b/>
                <w:caps/>
                <w:sz w:val="18"/>
                <w:szCs w:val="18"/>
                <w:lang w:val="pt-BR"/>
              </w:rPr>
              <w:t>SECRETARIO</w:t>
            </w:r>
          </w:p>
        </w:tc>
        <w:tc>
          <w:tcPr>
            <w:tcW w:w="2191" w:type="dxa"/>
            <w:shd w:val="clear" w:color="auto" w:fill="auto"/>
          </w:tcPr>
          <w:p w:rsidR="00643BF0" w:rsidRPr="003F7C25" w:rsidRDefault="000F3337" w:rsidP="00643BF0">
            <w:pPr>
              <w:jc w:val="center"/>
              <w:rPr>
                <w:rFonts w:ascii="Arial" w:hAnsi="Arial" w:cs="Arial"/>
                <w:b/>
                <w:sz w:val="18"/>
                <w:szCs w:val="18"/>
              </w:rPr>
            </w:pPr>
            <w:r w:rsidRPr="00D75C7B">
              <w:rPr>
                <w:noProof/>
                <w:lang w:val="es-MX" w:eastAsia="es-MX"/>
              </w:rPr>
              <w:drawing>
                <wp:inline distT="0" distB="0" distL="0" distR="0" wp14:anchorId="04FEFBDD" wp14:editId="451107BB">
                  <wp:extent cx="790490" cy="1022985"/>
                  <wp:effectExtent l="0" t="0" r="0" b="5715"/>
                  <wp:docPr id="20" name="Imagen 20" descr="Z:\LXIII LEGISLATURA\FOTOS DIPS-LXIII LEGIS\Dip. Luis René F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LXIII LEGISLATURA\FOTOS DIPS-LXIII LEGIS\Dip. Luis René Fd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6315" cy="1030523"/>
                          </a:xfrm>
                          <a:prstGeom prst="rect">
                            <a:avLst/>
                          </a:prstGeom>
                          <a:noFill/>
                          <a:ln>
                            <a:noFill/>
                          </a:ln>
                        </pic:spPr>
                      </pic:pic>
                    </a:graphicData>
                  </a:graphic>
                </wp:inline>
              </w:drawing>
            </w:r>
          </w:p>
          <w:p w:rsidR="00643BF0" w:rsidRPr="003F7C25" w:rsidRDefault="00643BF0" w:rsidP="00643BF0">
            <w:pPr>
              <w:jc w:val="center"/>
              <w:rPr>
                <w:rFonts w:ascii="Arial" w:hAnsi="Arial" w:cs="Arial"/>
                <w:b/>
                <w:sz w:val="18"/>
                <w:szCs w:val="18"/>
              </w:rPr>
            </w:pPr>
            <w:r w:rsidRPr="003F7C25">
              <w:rPr>
                <w:rFonts w:ascii="Arial" w:hAnsi="Arial" w:cs="Arial"/>
                <w:b/>
                <w:sz w:val="18"/>
                <w:szCs w:val="18"/>
              </w:rPr>
              <w:t>DIP</w:t>
            </w:r>
            <w:r w:rsidR="00D255F7">
              <w:rPr>
                <w:rFonts w:ascii="Arial" w:hAnsi="Arial" w:cs="Arial"/>
                <w:b/>
                <w:sz w:val="18"/>
                <w:szCs w:val="18"/>
              </w:rPr>
              <w:t>.</w:t>
            </w:r>
            <w:r w:rsidRPr="003F7C25">
              <w:rPr>
                <w:rFonts w:ascii="Arial" w:hAnsi="Arial" w:cs="Arial"/>
                <w:b/>
                <w:sz w:val="18"/>
                <w:szCs w:val="18"/>
              </w:rPr>
              <w:t xml:space="preserve"> LUIS RENÉ FERNÁNDEZ VIDAL.</w:t>
            </w:r>
          </w:p>
        </w:tc>
        <w:tc>
          <w:tcPr>
            <w:tcW w:w="2693" w:type="dxa"/>
            <w:shd w:val="clear" w:color="auto" w:fill="auto"/>
          </w:tcPr>
          <w:p w:rsidR="00643BF0" w:rsidRPr="003F7C25" w:rsidRDefault="00643BF0" w:rsidP="00643BF0">
            <w:pPr>
              <w:pStyle w:val="Textoindependiente"/>
              <w:spacing w:after="0"/>
              <w:rPr>
                <w:b/>
                <w:caps/>
                <w:sz w:val="18"/>
                <w:szCs w:val="18"/>
              </w:rPr>
            </w:pPr>
          </w:p>
        </w:tc>
        <w:tc>
          <w:tcPr>
            <w:tcW w:w="2203" w:type="dxa"/>
            <w:shd w:val="clear" w:color="auto" w:fill="auto"/>
          </w:tcPr>
          <w:p w:rsidR="00643BF0" w:rsidRPr="003F7C25" w:rsidRDefault="00643BF0" w:rsidP="00643BF0">
            <w:pPr>
              <w:pStyle w:val="Textoindependiente"/>
              <w:spacing w:after="0"/>
              <w:rPr>
                <w:b/>
                <w:caps/>
                <w:sz w:val="18"/>
                <w:szCs w:val="18"/>
              </w:rPr>
            </w:pPr>
          </w:p>
        </w:tc>
      </w:tr>
      <w:tr w:rsidR="00643BF0" w:rsidRPr="003F7C25" w:rsidTr="003F7C25">
        <w:trPr>
          <w:jc w:val="center"/>
        </w:trPr>
        <w:tc>
          <w:tcPr>
            <w:tcW w:w="2088" w:type="dxa"/>
            <w:shd w:val="clear" w:color="auto" w:fill="auto"/>
            <w:vAlign w:val="center"/>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lang w:val="pt-BR"/>
              </w:rPr>
            </w:pPr>
            <w:r w:rsidRPr="003F7C25">
              <w:rPr>
                <w:b/>
                <w:caps/>
                <w:sz w:val="18"/>
                <w:szCs w:val="18"/>
              </w:rPr>
              <w:t>VOCAL</w:t>
            </w:r>
          </w:p>
        </w:tc>
        <w:tc>
          <w:tcPr>
            <w:tcW w:w="2191" w:type="dxa"/>
            <w:shd w:val="clear" w:color="auto" w:fill="auto"/>
          </w:tcPr>
          <w:p w:rsidR="00643BF0" w:rsidRPr="003F7C25" w:rsidRDefault="000F3337" w:rsidP="00643BF0">
            <w:pPr>
              <w:jc w:val="center"/>
              <w:rPr>
                <w:rFonts w:ascii="Arial" w:hAnsi="Arial" w:cs="Arial"/>
                <w:b/>
                <w:caps/>
                <w:sz w:val="18"/>
                <w:szCs w:val="18"/>
                <w:lang w:val="pt-BR"/>
              </w:rPr>
            </w:pPr>
            <w:r w:rsidRPr="003F5A6C">
              <w:rPr>
                <w:noProof/>
                <w:lang w:val="es-MX" w:eastAsia="es-MX"/>
              </w:rPr>
              <w:drawing>
                <wp:inline distT="0" distB="0" distL="0" distR="0" wp14:anchorId="6F8CBA43" wp14:editId="04D2A038">
                  <wp:extent cx="790575" cy="1023098"/>
                  <wp:effectExtent l="0" t="0" r="0" b="5715"/>
                  <wp:docPr id="7" name="Imagen 7" descr="Z:\LXIII LEGISLATURA\FOTOS DIPS-LXIII LEGIS\Dip. Karla F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LXIII LEGISLATURA\FOTOS DIPS-LXIII LEGIS\Dip. Karla Franc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651" cy="1033549"/>
                          </a:xfrm>
                          <a:prstGeom prst="rect">
                            <a:avLst/>
                          </a:prstGeom>
                          <a:noFill/>
                          <a:ln>
                            <a:noFill/>
                          </a:ln>
                        </pic:spPr>
                      </pic:pic>
                    </a:graphicData>
                  </a:graphic>
                </wp:inline>
              </w:drawing>
            </w:r>
          </w:p>
          <w:p w:rsidR="00643BF0" w:rsidRPr="003F7C25" w:rsidRDefault="00643BF0" w:rsidP="00643BF0">
            <w:pPr>
              <w:jc w:val="center"/>
              <w:rPr>
                <w:rFonts w:ascii="Arial" w:hAnsi="Arial" w:cs="Arial"/>
                <w:b/>
                <w:caps/>
                <w:sz w:val="18"/>
                <w:szCs w:val="18"/>
                <w:lang w:val="pt-BR"/>
              </w:rPr>
            </w:pPr>
            <w:r w:rsidRPr="003F7C25">
              <w:rPr>
                <w:rFonts w:ascii="Arial" w:hAnsi="Arial" w:cs="Arial"/>
                <w:b/>
                <w:caps/>
                <w:sz w:val="18"/>
                <w:szCs w:val="18"/>
                <w:lang w:val="pt-BR"/>
              </w:rPr>
              <w:t>DIP. KARLA REYNA FRANCO BLANCO.</w:t>
            </w:r>
          </w:p>
        </w:tc>
        <w:tc>
          <w:tcPr>
            <w:tcW w:w="2693" w:type="dxa"/>
            <w:shd w:val="clear" w:color="auto" w:fill="auto"/>
          </w:tcPr>
          <w:p w:rsidR="00643BF0" w:rsidRPr="003F7C25" w:rsidRDefault="00643BF0" w:rsidP="00643BF0">
            <w:pPr>
              <w:pStyle w:val="Textoindependiente"/>
              <w:spacing w:after="0"/>
              <w:rPr>
                <w:b/>
                <w:caps/>
                <w:sz w:val="18"/>
                <w:szCs w:val="18"/>
              </w:rPr>
            </w:pPr>
          </w:p>
        </w:tc>
        <w:tc>
          <w:tcPr>
            <w:tcW w:w="2203" w:type="dxa"/>
            <w:shd w:val="clear" w:color="auto" w:fill="auto"/>
          </w:tcPr>
          <w:p w:rsidR="00643BF0" w:rsidRPr="003F7C25" w:rsidRDefault="00643BF0" w:rsidP="00643BF0">
            <w:pPr>
              <w:pStyle w:val="Textoindependiente"/>
              <w:spacing w:after="0"/>
              <w:rPr>
                <w:b/>
                <w:caps/>
                <w:sz w:val="18"/>
                <w:szCs w:val="18"/>
              </w:rPr>
            </w:pPr>
          </w:p>
        </w:tc>
      </w:tr>
      <w:tr w:rsidR="00643BF0" w:rsidRPr="00104392" w:rsidTr="003F7C25">
        <w:trPr>
          <w:jc w:val="center"/>
        </w:trPr>
        <w:tc>
          <w:tcPr>
            <w:tcW w:w="2088" w:type="dxa"/>
            <w:shd w:val="clear" w:color="auto" w:fill="auto"/>
            <w:vAlign w:val="center"/>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VOCAL</w:t>
            </w:r>
          </w:p>
        </w:tc>
        <w:tc>
          <w:tcPr>
            <w:tcW w:w="2191" w:type="dxa"/>
            <w:shd w:val="clear" w:color="auto" w:fill="auto"/>
          </w:tcPr>
          <w:p w:rsidR="00643BF0" w:rsidRPr="003F7C25" w:rsidRDefault="000F3337" w:rsidP="00643BF0">
            <w:pPr>
              <w:jc w:val="center"/>
              <w:rPr>
                <w:rFonts w:ascii="Arial" w:hAnsi="Arial" w:cs="Arial"/>
                <w:b/>
                <w:caps/>
                <w:sz w:val="18"/>
                <w:szCs w:val="18"/>
                <w:lang w:val="pt-BR"/>
              </w:rPr>
            </w:pPr>
            <w:r w:rsidRPr="00614D8A">
              <w:rPr>
                <w:noProof/>
                <w:lang w:val="es-MX" w:eastAsia="es-MX"/>
              </w:rPr>
              <w:drawing>
                <wp:inline distT="0" distB="0" distL="0" distR="0" wp14:anchorId="24C33C41" wp14:editId="70EB4242">
                  <wp:extent cx="800100" cy="1035422"/>
                  <wp:effectExtent l="0" t="0" r="0" b="0"/>
                  <wp:docPr id="24" name="Imagen 24" descr="Z:\LXIII LEGISLATURA\FOTOS DIPS-LXIII LEGIS\Dip. Rubí Be C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XIII LEGISLATURA\FOTOS DIPS-LXIII LEGIS\Dip. Rubí Be Cha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5350" cy="1042216"/>
                          </a:xfrm>
                          <a:prstGeom prst="rect">
                            <a:avLst/>
                          </a:prstGeom>
                          <a:noFill/>
                          <a:ln>
                            <a:noFill/>
                          </a:ln>
                        </pic:spPr>
                      </pic:pic>
                    </a:graphicData>
                  </a:graphic>
                </wp:inline>
              </w:drawing>
            </w:r>
          </w:p>
          <w:p w:rsidR="00643BF0" w:rsidRPr="003F7C25" w:rsidRDefault="00643BF0" w:rsidP="00643BF0">
            <w:pPr>
              <w:jc w:val="center"/>
              <w:rPr>
                <w:rFonts w:ascii="Arial" w:hAnsi="Arial" w:cs="Arial"/>
                <w:b/>
                <w:caps/>
                <w:sz w:val="18"/>
                <w:szCs w:val="18"/>
                <w:lang w:val="pt-BR"/>
              </w:rPr>
            </w:pPr>
            <w:r w:rsidRPr="003F7C25">
              <w:rPr>
                <w:rFonts w:ascii="Arial" w:hAnsi="Arial" w:cs="Arial"/>
                <w:b/>
                <w:caps/>
                <w:sz w:val="18"/>
                <w:szCs w:val="18"/>
                <w:lang w:val="pt-BR"/>
              </w:rPr>
              <w:t>DIP. RUBÍ ARGELIA BE CHAN.</w:t>
            </w:r>
          </w:p>
        </w:tc>
        <w:tc>
          <w:tcPr>
            <w:tcW w:w="2693" w:type="dxa"/>
            <w:shd w:val="clear" w:color="auto" w:fill="auto"/>
          </w:tcPr>
          <w:p w:rsidR="00643BF0" w:rsidRPr="003F7C25" w:rsidRDefault="00643BF0" w:rsidP="00643BF0">
            <w:pPr>
              <w:pStyle w:val="Textoindependiente"/>
              <w:spacing w:after="0"/>
              <w:rPr>
                <w:b/>
                <w:caps/>
                <w:sz w:val="18"/>
                <w:szCs w:val="18"/>
                <w:lang w:val="en-US"/>
              </w:rPr>
            </w:pPr>
          </w:p>
        </w:tc>
        <w:tc>
          <w:tcPr>
            <w:tcW w:w="2203" w:type="dxa"/>
            <w:shd w:val="clear" w:color="auto" w:fill="auto"/>
          </w:tcPr>
          <w:p w:rsidR="00643BF0" w:rsidRPr="003F7C25" w:rsidRDefault="00643BF0" w:rsidP="00643BF0">
            <w:pPr>
              <w:pStyle w:val="Textoindependiente"/>
              <w:spacing w:after="0"/>
              <w:rPr>
                <w:b/>
                <w:caps/>
                <w:sz w:val="18"/>
                <w:szCs w:val="18"/>
                <w:lang w:val="en-US"/>
              </w:rPr>
            </w:pPr>
          </w:p>
        </w:tc>
      </w:tr>
      <w:tr w:rsidR="00643BF0" w:rsidRPr="003F7C25" w:rsidTr="003F7C25">
        <w:trPr>
          <w:jc w:val="center"/>
        </w:trPr>
        <w:tc>
          <w:tcPr>
            <w:tcW w:w="2088" w:type="dxa"/>
            <w:shd w:val="clear" w:color="auto" w:fill="auto"/>
            <w:vAlign w:val="center"/>
          </w:tcPr>
          <w:p w:rsidR="00643BF0" w:rsidRPr="003F7C25" w:rsidRDefault="00643BF0" w:rsidP="00643BF0">
            <w:pPr>
              <w:pStyle w:val="Textoindependiente"/>
              <w:spacing w:after="0"/>
              <w:jc w:val="center"/>
              <w:rPr>
                <w:b/>
                <w:caps/>
                <w:sz w:val="18"/>
                <w:szCs w:val="18"/>
              </w:rPr>
            </w:pPr>
            <w:r w:rsidRPr="003F7C25">
              <w:rPr>
                <w:b/>
                <w:caps/>
                <w:sz w:val="18"/>
                <w:szCs w:val="18"/>
              </w:rPr>
              <w:t xml:space="preserve">VOCAL </w:t>
            </w:r>
          </w:p>
        </w:tc>
        <w:tc>
          <w:tcPr>
            <w:tcW w:w="2191" w:type="dxa"/>
            <w:shd w:val="clear" w:color="auto" w:fill="auto"/>
          </w:tcPr>
          <w:p w:rsidR="00643BF0" w:rsidRPr="003F7C25" w:rsidRDefault="000F3337" w:rsidP="00643BF0">
            <w:pPr>
              <w:jc w:val="center"/>
              <w:rPr>
                <w:rFonts w:ascii="Arial" w:hAnsi="Arial" w:cs="Arial"/>
                <w:b/>
                <w:caps/>
                <w:sz w:val="18"/>
                <w:szCs w:val="18"/>
                <w:lang w:val="pt-BR"/>
              </w:rPr>
            </w:pPr>
            <w:r w:rsidRPr="00C15566">
              <w:rPr>
                <w:noProof/>
                <w:lang w:val="es-MX" w:eastAsia="es-MX"/>
              </w:rPr>
              <w:drawing>
                <wp:inline distT="0" distB="0" distL="0" distR="0" wp14:anchorId="2408E2EA" wp14:editId="03F5E5FB">
                  <wp:extent cx="801168" cy="1036806"/>
                  <wp:effectExtent l="0" t="0" r="0" b="0"/>
                  <wp:docPr id="5" name="Imagen 5" descr="Z:\LXIII LEGISLATURA\FOTOS DIPS-LXIII LEGIS\Dip. Esteban Abraham Mac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LXIII LEGISLATURA\FOTOS DIPS-LXIII LEGIS\Dip. Esteban Abraham Macar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6222" cy="1043346"/>
                          </a:xfrm>
                          <a:prstGeom prst="rect">
                            <a:avLst/>
                          </a:prstGeom>
                          <a:noFill/>
                          <a:ln>
                            <a:noFill/>
                          </a:ln>
                        </pic:spPr>
                      </pic:pic>
                    </a:graphicData>
                  </a:graphic>
                </wp:inline>
              </w:drawing>
            </w:r>
          </w:p>
          <w:p w:rsidR="00643BF0" w:rsidRPr="003F7C25" w:rsidRDefault="00643BF0" w:rsidP="00643BF0">
            <w:pPr>
              <w:jc w:val="center"/>
              <w:rPr>
                <w:rFonts w:ascii="Arial" w:hAnsi="Arial" w:cs="Arial"/>
                <w:b/>
                <w:caps/>
                <w:sz w:val="18"/>
                <w:szCs w:val="18"/>
                <w:lang w:val="pt-BR"/>
              </w:rPr>
            </w:pPr>
            <w:r w:rsidRPr="003F7C25">
              <w:rPr>
                <w:rFonts w:ascii="Arial" w:hAnsi="Arial" w:cs="Arial"/>
                <w:b/>
                <w:caps/>
                <w:sz w:val="18"/>
                <w:szCs w:val="18"/>
                <w:lang w:val="pt-BR"/>
              </w:rPr>
              <w:t>DIP. ESTEBAN ABRAHAM MACAR</w:t>
            </w:r>
            <w:r w:rsidR="00D255F7">
              <w:rPr>
                <w:rFonts w:ascii="Arial" w:hAnsi="Arial" w:cs="Arial"/>
                <w:b/>
                <w:caps/>
                <w:sz w:val="18"/>
                <w:szCs w:val="18"/>
                <w:lang w:val="pt-BR"/>
              </w:rPr>
              <w:t>I.</w:t>
            </w:r>
          </w:p>
        </w:tc>
        <w:tc>
          <w:tcPr>
            <w:tcW w:w="2693" w:type="dxa"/>
            <w:shd w:val="clear" w:color="auto" w:fill="auto"/>
          </w:tcPr>
          <w:p w:rsidR="00643BF0" w:rsidRPr="003F7C25" w:rsidRDefault="00643BF0" w:rsidP="00643BF0">
            <w:pPr>
              <w:pStyle w:val="Textoindependiente"/>
              <w:spacing w:after="0"/>
              <w:rPr>
                <w:b/>
                <w:caps/>
                <w:sz w:val="18"/>
                <w:szCs w:val="18"/>
              </w:rPr>
            </w:pPr>
          </w:p>
        </w:tc>
        <w:tc>
          <w:tcPr>
            <w:tcW w:w="2203" w:type="dxa"/>
            <w:shd w:val="clear" w:color="auto" w:fill="auto"/>
          </w:tcPr>
          <w:p w:rsidR="00643BF0" w:rsidRPr="003F7C25" w:rsidRDefault="00643BF0" w:rsidP="00643BF0">
            <w:pPr>
              <w:pStyle w:val="Textoindependiente"/>
              <w:spacing w:after="0"/>
              <w:rPr>
                <w:b/>
                <w:caps/>
                <w:sz w:val="18"/>
                <w:szCs w:val="18"/>
              </w:rPr>
            </w:pPr>
          </w:p>
        </w:tc>
      </w:tr>
    </w:tbl>
    <w:p w:rsidR="00B97AA4" w:rsidRPr="00DB0B9F" w:rsidRDefault="00DB0B9F" w:rsidP="00BD3B5C">
      <w:pPr>
        <w:jc w:val="both"/>
        <w:rPr>
          <w:rFonts w:ascii="Arial" w:hAnsi="Arial" w:cs="Arial"/>
          <w:i/>
          <w:sz w:val="16"/>
          <w:szCs w:val="16"/>
        </w:rPr>
      </w:pPr>
      <w:r>
        <w:rPr>
          <w:rFonts w:ascii="Arial" w:hAnsi="Arial" w:cs="Arial"/>
          <w:i/>
          <w:sz w:val="16"/>
          <w:szCs w:val="16"/>
        </w:rPr>
        <w:t>Esta hoja de firmas pertenece</w:t>
      </w:r>
      <w:r w:rsidR="00AA47B5" w:rsidRPr="00DB0B9F">
        <w:rPr>
          <w:rFonts w:ascii="Arial" w:hAnsi="Arial" w:cs="Arial"/>
          <w:i/>
          <w:sz w:val="16"/>
          <w:szCs w:val="16"/>
        </w:rPr>
        <w:t xml:space="preserve"> </w:t>
      </w:r>
      <w:r w:rsidR="00356478" w:rsidRPr="00DB0B9F">
        <w:rPr>
          <w:rFonts w:ascii="Arial" w:hAnsi="Arial" w:cs="Arial"/>
          <w:i/>
          <w:sz w:val="16"/>
          <w:szCs w:val="16"/>
        </w:rPr>
        <w:t>a</w:t>
      </w:r>
      <w:r w:rsidR="00AA47B5" w:rsidRPr="00DB0B9F">
        <w:rPr>
          <w:rFonts w:ascii="Arial" w:hAnsi="Arial" w:cs="Arial"/>
          <w:i/>
          <w:sz w:val="16"/>
          <w:szCs w:val="16"/>
        </w:rPr>
        <w:t xml:space="preserve">l Dictamen </w:t>
      </w:r>
      <w:r>
        <w:rPr>
          <w:rFonts w:ascii="Arial" w:hAnsi="Arial" w:cs="Arial"/>
          <w:i/>
          <w:sz w:val="16"/>
          <w:szCs w:val="16"/>
        </w:rPr>
        <w:t xml:space="preserve">por </w:t>
      </w:r>
      <w:r w:rsidRPr="00DB0B9F">
        <w:rPr>
          <w:rFonts w:ascii="Arial" w:hAnsi="Arial" w:cs="Arial"/>
          <w:i/>
          <w:sz w:val="16"/>
          <w:szCs w:val="16"/>
        </w:rPr>
        <w:t>el que se modifica la Ley de Educación del Estado de Yucatán, en materia de educación financiera</w:t>
      </w:r>
      <w:r w:rsidR="009B2C5B" w:rsidRPr="00DB0B9F">
        <w:rPr>
          <w:rFonts w:ascii="Arial" w:hAnsi="Arial" w:cs="Arial"/>
          <w:i/>
          <w:sz w:val="16"/>
          <w:szCs w:val="16"/>
        </w:rPr>
        <w:t>.</w:t>
      </w:r>
    </w:p>
    <w:p w:rsidR="00B97AA4" w:rsidRDefault="00B97AA4" w:rsidP="00F707ED">
      <w:pPr>
        <w:ind w:firstLine="708"/>
        <w:jc w:val="both"/>
        <w:rPr>
          <w:rFonts w:ascii="Arial" w:hAnsi="Arial"/>
          <w:i/>
          <w:sz w:val="16"/>
          <w:szCs w:val="16"/>
        </w:rPr>
      </w:pPr>
    </w:p>
    <w:p w:rsidR="00274DC7" w:rsidRPr="002208B9" w:rsidRDefault="00274DC7" w:rsidP="00F707ED">
      <w:pPr>
        <w:ind w:firstLine="708"/>
        <w:jc w:val="both"/>
        <w:rPr>
          <w:rFonts w:ascii="Arial" w:hAnsi="Arial"/>
          <w:i/>
          <w:sz w:val="16"/>
          <w:szCs w:val="16"/>
        </w:rPr>
      </w:pPr>
    </w:p>
    <w:sectPr w:rsidR="00274DC7" w:rsidRPr="002208B9" w:rsidSect="00F13AD0">
      <w:headerReference w:type="default" r:id="rId15"/>
      <w:footerReference w:type="even" r:id="rId16"/>
      <w:footerReference w:type="default" r:id="rId17"/>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E22" w:rsidRDefault="00306E22">
      <w:r>
        <w:separator/>
      </w:r>
    </w:p>
  </w:endnote>
  <w:endnote w:type="continuationSeparator" w:id="0">
    <w:p w:rsidR="00306E22" w:rsidRDefault="0030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22" w:rsidRDefault="00306E22"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6E22" w:rsidRDefault="00306E22"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rsidR="00306E22" w:rsidRPr="00233D9F" w:rsidRDefault="00306E22"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BA17D1" w:rsidRPr="00BA17D1">
          <w:rPr>
            <w:rFonts w:ascii="Arial" w:hAnsi="Arial" w:cs="Arial"/>
            <w:noProof/>
            <w:lang w:val="es-ES"/>
          </w:rPr>
          <w:t>15</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E22" w:rsidRDefault="00306E22">
      <w:r>
        <w:separator/>
      </w:r>
    </w:p>
  </w:footnote>
  <w:footnote w:type="continuationSeparator" w:id="0">
    <w:p w:rsidR="00306E22" w:rsidRDefault="00306E22">
      <w:r>
        <w:continuationSeparator/>
      </w:r>
    </w:p>
  </w:footnote>
  <w:footnote w:id="1">
    <w:p w:rsidR="00AB53C1" w:rsidRPr="006B0B06" w:rsidRDefault="00AB53C1">
      <w:pPr>
        <w:pStyle w:val="Textonotapie"/>
      </w:pPr>
      <w:r w:rsidRPr="006B0B06">
        <w:rPr>
          <w:rStyle w:val="Refdenotaalpie"/>
        </w:rPr>
        <w:footnoteRef/>
      </w:r>
      <w:r w:rsidRPr="006B0B06">
        <w:t xml:space="preserve"> </w:t>
      </w:r>
      <w:r w:rsidR="008129B2" w:rsidRPr="006B0B06">
        <w:rPr>
          <w:rFonts w:ascii="Arial" w:hAnsi="Arial" w:cs="Arial"/>
          <w:sz w:val="16"/>
          <w:szCs w:val="16"/>
          <w:shd w:val="clear" w:color="auto" w:fill="FFFFFF"/>
        </w:rPr>
        <w:t>Los instrumentos normativos de las Naciones Unidas y la UNESCO estipulan las obligaciones jurídicas internacionales del derecho a la educación. Estos instrumentos promueven y desarrollar el derecho de cada persona a disfrutar del acceso a la educación de calidad, sin discriminación ni exclusión. Estos instrumentos constituyen un testimonio de la gran importancia que los Estados</w:t>
      </w:r>
      <w:r w:rsidR="008129B2" w:rsidRPr="006B0B06">
        <w:rPr>
          <w:rStyle w:val="apple-converted-space"/>
          <w:rFonts w:ascii="Arial" w:hAnsi="Arial" w:cs="Arial"/>
          <w:sz w:val="16"/>
          <w:szCs w:val="16"/>
          <w:shd w:val="clear" w:color="auto" w:fill="FFFFFF"/>
        </w:rPr>
        <w:t xml:space="preserve">. Localizable en la página electrónica de la UNESCO: </w:t>
      </w:r>
      <w:hyperlink r:id="rId1" w:history="1">
        <w:r w:rsidR="008129B2" w:rsidRPr="006B0B06">
          <w:rPr>
            <w:rStyle w:val="Hipervnculo"/>
            <w:rFonts w:ascii="Arial" w:hAnsi="Arial" w:cs="Arial"/>
            <w:color w:val="auto"/>
            <w:sz w:val="16"/>
            <w:szCs w:val="16"/>
          </w:rPr>
          <w:t>http://www.unesco.org</w:t>
        </w:r>
      </w:hyperlink>
    </w:p>
  </w:footnote>
  <w:footnote w:id="2">
    <w:p w:rsidR="00241F61" w:rsidRPr="006B0B06" w:rsidRDefault="00241F61" w:rsidP="00241F61">
      <w:pPr>
        <w:pStyle w:val="Textonotapie"/>
        <w:jc w:val="both"/>
      </w:pPr>
      <w:r w:rsidRPr="006B0B06">
        <w:rPr>
          <w:rStyle w:val="Refdenotaalpie"/>
          <w:rFonts w:ascii="Arial" w:hAnsi="Arial" w:cs="Arial"/>
        </w:rPr>
        <w:footnoteRef/>
      </w:r>
      <w:r w:rsidRPr="006B0B06">
        <w:rPr>
          <w:rFonts w:ascii="Arial" w:hAnsi="Arial" w:cs="Arial"/>
        </w:rPr>
        <w:t xml:space="preserve"> </w:t>
      </w:r>
      <w:r w:rsidRPr="006B0B06">
        <w:rPr>
          <w:rFonts w:ascii="Arial" w:hAnsi="Arial" w:cs="Arial"/>
          <w:sz w:val="16"/>
          <w:szCs w:val="16"/>
          <w:shd w:val="clear" w:color="auto" w:fill="FFFFFF"/>
        </w:rPr>
        <w:t>Los instrumentos normativos de las Naciones Unidas y la UNESCO estipulan las obligaciones jurídicas internacionales del derecho a la educación. Estos instrumento</w:t>
      </w:r>
      <w:r w:rsidR="006B0B06">
        <w:rPr>
          <w:rFonts w:ascii="Arial" w:hAnsi="Arial" w:cs="Arial"/>
          <w:sz w:val="16"/>
          <w:szCs w:val="16"/>
          <w:shd w:val="clear" w:color="auto" w:fill="FFFFFF"/>
        </w:rPr>
        <w:t>s</w:t>
      </w:r>
      <w:r w:rsidRPr="006B0B06">
        <w:rPr>
          <w:rFonts w:ascii="Arial" w:hAnsi="Arial" w:cs="Arial"/>
          <w:sz w:val="16"/>
          <w:szCs w:val="16"/>
          <w:shd w:val="clear" w:color="auto" w:fill="FFFFFF"/>
        </w:rPr>
        <w:t xml:space="preserve"> promueven y desarrollar el derecho de cada persona a disfrutar del acceso a la educación de calidad, sin discriminación ni exclusión. Estos instrumentos constituyen un testimonio de la gran importancia que los Estados</w:t>
      </w:r>
      <w:r w:rsidRPr="006B0B06">
        <w:rPr>
          <w:rStyle w:val="apple-converted-space"/>
          <w:rFonts w:ascii="Arial" w:hAnsi="Arial" w:cs="Arial"/>
          <w:sz w:val="16"/>
          <w:szCs w:val="16"/>
          <w:shd w:val="clear" w:color="auto" w:fill="FFFFFF"/>
        </w:rPr>
        <w:t xml:space="preserve">. Localizable en la página electrónica de la UNESCO: </w:t>
      </w:r>
      <w:hyperlink r:id="rId2" w:history="1">
        <w:r w:rsidRPr="006B0B06">
          <w:rPr>
            <w:rStyle w:val="Hipervnculo"/>
            <w:rFonts w:ascii="Arial" w:hAnsi="Arial" w:cs="Arial"/>
            <w:color w:val="auto"/>
            <w:sz w:val="16"/>
            <w:szCs w:val="16"/>
          </w:rPr>
          <w:t>http://www.unesco.org</w:t>
        </w:r>
      </w:hyperlink>
    </w:p>
  </w:footnote>
  <w:footnote w:id="3">
    <w:p w:rsidR="008545F0" w:rsidRPr="008545F0" w:rsidRDefault="00AC1E77" w:rsidP="008545F0">
      <w:pPr>
        <w:pStyle w:val="Textonotapie"/>
        <w:rPr>
          <w:rFonts w:ascii="Arial" w:hAnsi="Arial" w:cs="Arial"/>
          <w:sz w:val="16"/>
          <w:szCs w:val="16"/>
        </w:rPr>
      </w:pPr>
      <w:r>
        <w:rPr>
          <w:rStyle w:val="Refdenotaalpie"/>
        </w:rPr>
        <w:footnoteRef/>
      </w:r>
      <w:r>
        <w:t xml:space="preserve"> </w:t>
      </w:r>
      <w:r w:rsidR="008545F0" w:rsidRPr="008545F0">
        <w:rPr>
          <w:rFonts w:ascii="Arial" w:hAnsi="Arial" w:cs="Arial"/>
          <w:sz w:val="16"/>
          <w:szCs w:val="16"/>
        </w:rPr>
        <w:t xml:space="preserve">Gutiérrez, I. ¿Qué es la educación financiera y cuáles son sus características?, </w:t>
      </w:r>
      <w:r w:rsidR="008545F0" w:rsidRPr="008545F0">
        <w:rPr>
          <w:rFonts w:ascii="Arial" w:hAnsi="Arial" w:cs="Arial"/>
          <w:i/>
          <w:sz w:val="16"/>
          <w:szCs w:val="16"/>
          <w:shd w:val="clear" w:color="auto" w:fill="FFFFFF"/>
        </w:rPr>
        <w:t xml:space="preserve">Muy Financiero. </w:t>
      </w:r>
      <w:r w:rsidR="008545F0" w:rsidRPr="008545F0">
        <w:rPr>
          <w:rFonts w:ascii="Arial" w:hAnsi="Arial" w:cs="Arial"/>
          <w:sz w:val="16"/>
          <w:szCs w:val="16"/>
          <w:shd w:val="clear" w:color="auto" w:fill="FFFFFF"/>
        </w:rPr>
        <w:t xml:space="preserve">Disponible en red: </w:t>
      </w:r>
      <w:hyperlink r:id="rId3" w:history="1">
        <w:r w:rsidR="008545F0" w:rsidRPr="008545F0">
          <w:rPr>
            <w:rStyle w:val="Hipervnculo"/>
            <w:rFonts w:ascii="Arial" w:hAnsi="Arial" w:cs="Arial"/>
            <w:color w:val="auto"/>
            <w:sz w:val="16"/>
            <w:szCs w:val="16"/>
          </w:rPr>
          <w:t>muyfinanciero.com</w:t>
        </w:r>
      </w:hyperlink>
      <w:r w:rsidR="008545F0" w:rsidRPr="008545F0">
        <w:rPr>
          <w:rFonts w:ascii="Arial" w:hAnsi="Arial" w:cs="Arial"/>
          <w:sz w:val="16"/>
          <w:szCs w:val="16"/>
        </w:rPr>
        <w:t>.</w:t>
      </w:r>
    </w:p>
    <w:p w:rsidR="00AC1E77" w:rsidRDefault="00AC1E77">
      <w:pPr>
        <w:pStyle w:val="Textonotapie"/>
      </w:pPr>
    </w:p>
  </w:footnote>
  <w:footnote w:id="4">
    <w:p w:rsidR="0048197D" w:rsidRPr="0048197D" w:rsidRDefault="0048197D">
      <w:pPr>
        <w:pStyle w:val="Textonotapie"/>
        <w:rPr>
          <w:rFonts w:ascii="Arial" w:hAnsi="Arial" w:cs="Arial"/>
          <w:sz w:val="16"/>
          <w:szCs w:val="16"/>
        </w:rPr>
      </w:pPr>
      <w:r w:rsidRPr="0048197D">
        <w:rPr>
          <w:rStyle w:val="Refdenotaalpie"/>
          <w:rFonts w:ascii="Arial" w:hAnsi="Arial" w:cs="Arial"/>
          <w:sz w:val="16"/>
          <w:szCs w:val="16"/>
        </w:rPr>
        <w:footnoteRef/>
      </w:r>
      <w:r w:rsidRPr="0048197D">
        <w:rPr>
          <w:rFonts w:ascii="Arial" w:hAnsi="Arial" w:cs="Arial"/>
          <w:sz w:val="16"/>
          <w:szCs w:val="16"/>
        </w:rPr>
        <w:t xml:space="preserve"> Rosado Jiménez, O. ¿Por qué es importante la educación financiera?</w:t>
      </w:r>
      <w:r>
        <w:rPr>
          <w:rFonts w:ascii="Arial" w:hAnsi="Arial" w:cs="Arial"/>
          <w:sz w:val="16"/>
          <w:szCs w:val="16"/>
        </w:rPr>
        <w:t xml:space="preserve">, Forbes México, nov 29 2021. Disponible en red: </w:t>
      </w:r>
      <w:r w:rsidRPr="0048197D">
        <w:rPr>
          <w:rFonts w:ascii="Arial" w:hAnsi="Arial" w:cs="Arial"/>
          <w:sz w:val="16"/>
          <w:szCs w:val="16"/>
        </w:rPr>
        <w:t>https://www.forbes.com.mx/por-que-es-importante-la-educacion-financiera/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22" w:rsidRDefault="00306E22">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306E22" w:rsidRPr="003B399F" w:rsidRDefault="00306E22"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306E22" w:rsidRPr="003B399F" w:rsidRDefault="00306E22" w:rsidP="00917E51">
                          <w:pPr>
                            <w:jc w:val="center"/>
                            <w:rPr>
                              <w:rFonts w:ascii="Helvetica" w:hAnsi="Helvetica"/>
                              <w:b/>
                              <w:sz w:val="14"/>
                              <w:szCs w:val="14"/>
                            </w:rPr>
                          </w:pPr>
                          <w:r w:rsidRPr="003B399F">
                            <w:rPr>
                              <w:rFonts w:ascii="Helvetica" w:hAnsi="Helvetica"/>
                              <w:b/>
                              <w:sz w:val="14"/>
                              <w:szCs w:val="14"/>
                            </w:rPr>
                            <w:t>LIBRE Y SOBERANO DE</w:t>
                          </w:r>
                        </w:p>
                        <w:p w:rsidR="00306E22" w:rsidRPr="003B399F" w:rsidRDefault="00306E22"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306E22" w:rsidRPr="003B399F" w:rsidRDefault="00306E22"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306E22" w:rsidRPr="003B399F" w:rsidRDefault="00306E22" w:rsidP="00917E51">
                    <w:pPr>
                      <w:jc w:val="center"/>
                      <w:rPr>
                        <w:rFonts w:ascii="Helvetica" w:hAnsi="Helvetica"/>
                        <w:b/>
                        <w:sz w:val="14"/>
                        <w:szCs w:val="14"/>
                      </w:rPr>
                    </w:pPr>
                    <w:r w:rsidRPr="003B399F">
                      <w:rPr>
                        <w:rFonts w:ascii="Helvetica" w:hAnsi="Helvetica"/>
                        <w:b/>
                        <w:sz w:val="14"/>
                        <w:szCs w:val="14"/>
                      </w:rPr>
                      <w:t>LIBRE Y SOBERANO DE</w:t>
                    </w:r>
                  </w:p>
                  <w:p w:rsidR="00306E22" w:rsidRPr="003B399F" w:rsidRDefault="00306E22"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E22" w:rsidRDefault="00306E22" w:rsidP="003C0EDF">
                          <w:pPr>
                            <w:pStyle w:val="Encabezado"/>
                            <w:jc w:val="center"/>
                          </w:pPr>
                          <w:r>
                            <w:t>GOBIERNO DEL ESTADO DE YUCATÁN</w:t>
                          </w:r>
                        </w:p>
                        <w:p w:rsidR="00306E22" w:rsidRDefault="00306E22"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306E22" w:rsidRDefault="00306E22" w:rsidP="0061342E">
                          <w:pPr>
                            <w:rPr>
                              <w:lang w:val="x-none"/>
                            </w:rPr>
                          </w:pPr>
                        </w:p>
                        <w:p w:rsidR="00306E22" w:rsidRPr="0061342E" w:rsidRDefault="00306E22"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961BBB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306E22" w:rsidRDefault="00306E22" w:rsidP="003C0EDF">
                    <w:pPr>
                      <w:pStyle w:val="Encabezado"/>
                      <w:jc w:val="center"/>
                    </w:pPr>
                    <w:r>
                      <w:t>GOBIERNO DEL ESTADO DE YUCATÁN</w:t>
                    </w:r>
                  </w:p>
                  <w:p w:rsidR="00306E22" w:rsidRDefault="00306E22"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306E22" w:rsidRDefault="00306E22" w:rsidP="0061342E">
                    <w:pPr>
                      <w:rPr>
                        <w:lang w:val="x-none"/>
                      </w:rPr>
                    </w:pPr>
                  </w:p>
                  <w:p w:rsidR="00306E22" w:rsidRPr="0061342E" w:rsidRDefault="00306E22"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18C572C4"/>
    <w:multiLevelType w:val="hybridMultilevel"/>
    <w:tmpl w:val="303AA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2">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8">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D032962"/>
    <w:multiLevelType w:val="hybridMultilevel"/>
    <w:tmpl w:val="C17AFE22"/>
    <w:lvl w:ilvl="0" w:tplc="E4E22FD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1"/>
  </w:num>
  <w:num w:numId="2">
    <w:abstractNumId w:val="17"/>
  </w:num>
  <w:num w:numId="3">
    <w:abstractNumId w:val="1"/>
  </w:num>
  <w:num w:numId="4">
    <w:abstractNumId w:val="0"/>
  </w:num>
  <w:num w:numId="5">
    <w:abstractNumId w:val="14"/>
  </w:num>
  <w:num w:numId="6">
    <w:abstractNumId w:val="2"/>
  </w:num>
  <w:num w:numId="7">
    <w:abstractNumId w:val="7"/>
  </w:num>
  <w:num w:numId="8">
    <w:abstractNumId w:val="5"/>
  </w:num>
  <w:num w:numId="9">
    <w:abstractNumId w:val="20"/>
  </w:num>
  <w:num w:numId="10">
    <w:abstractNumId w:val="9"/>
  </w:num>
  <w:num w:numId="11">
    <w:abstractNumId w:val="18"/>
  </w:num>
  <w:num w:numId="12">
    <w:abstractNumId w:val="4"/>
  </w:num>
  <w:num w:numId="13">
    <w:abstractNumId w:val="16"/>
  </w:num>
  <w:num w:numId="14">
    <w:abstractNumId w:val="10"/>
  </w:num>
  <w:num w:numId="15">
    <w:abstractNumId w:val="15"/>
  </w:num>
  <w:num w:numId="16">
    <w:abstractNumId w:val="8"/>
  </w:num>
  <w:num w:numId="17">
    <w:abstractNumId w:val="3"/>
  </w:num>
  <w:num w:numId="18">
    <w:abstractNumId w:val="19"/>
  </w:num>
  <w:num w:numId="19">
    <w:abstractNumId w:val="12"/>
  </w:num>
  <w:num w:numId="20">
    <w:abstractNumId w:val="13"/>
  </w:num>
  <w:num w:numId="21">
    <w:abstractNumId w:val="21"/>
  </w:num>
  <w:num w:numId="2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16E54"/>
    <w:rsid w:val="0002020D"/>
    <w:rsid w:val="00020386"/>
    <w:rsid w:val="00020DDE"/>
    <w:rsid w:val="00021CFE"/>
    <w:rsid w:val="00022DEF"/>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7DE7"/>
    <w:rsid w:val="00050585"/>
    <w:rsid w:val="00050A75"/>
    <w:rsid w:val="00052663"/>
    <w:rsid w:val="0005271E"/>
    <w:rsid w:val="00052B76"/>
    <w:rsid w:val="00053680"/>
    <w:rsid w:val="000540B6"/>
    <w:rsid w:val="00054F73"/>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6DA5"/>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337"/>
    <w:rsid w:val="000F341F"/>
    <w:rsid w:val="000F3761"/>
    <w:rsid w:val="000F3A29"/>
    <w:rsid w:val="000F4358"/>
    <w:rsid w:val="000F4452"/>
    <w:rsid w:val="000F7216"/>
    <w:rsid w:val="000F7FF7"/>
    <w:rsid w:val="00100793"/>
    <w:rsid w:val="00102168"/>
    <w:rsid w:val="00103362"/>
    <w:rsid w:val="00103E39"/>
    <w:rsid w:val="00103F77"/>
    <w:rsid w:val="00104282"/>
    <w:rsid w:val="0010439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37D7"/>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ADC"/>
    <w:rsid w:val="00161DF5"/>
    <w:rsid w:val="00161EE2"/>
    <w:rsid w:val="00162202"/>
    <w:rsid w:val="0016233E"/>
    <w:rsid w:val="00165954"/>
    <w:rsid w:val="00165E42"/>
    <w:rsid w:val="00166096"/>
    <w:rsid w:val="00166ADA"/>
    <w:rsid w:val="00166E7F"/>
    <w:rsid w:val="0016794F"/>
    <w:rsid w:val="00170402"/>
    <w:rsid w:val="001707EA"/>
    <w:rsid w:val="0017096E"/>
    <w:rsid w:val="00171B29"/>
    <w:rsid w:val="0017285B"/>
    <w:rsid w:val="00172DC4"/>
    <w:rsid w:val="00173A85"/>
    <w:rsid w:val="00175319"/>
    <w:rsid w:val="0017648D"/>
    <w:rsid w:val="00176897"/>
    <w:rsid w:val="0017722E"/>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2291"/>
    <w:rsid w:val="001B2614"/>
    <w:rsid w:val="001B2635"/>
    <w:rsid w:val="001B266E"/>
    <w:rsid w:val="001B309E"/>
    <w:rsid w:val="001B3267"/>
    <w:rsid w:val="001B3A97"/>
    <w:rsid w:val="001B5100"/>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2076"/>
    <w:rsid w:val="001E303F"/>
    <w:rsid w:val="001E5727"/>
    <w:rsid w:val="001E5CD1"/>
    <w:rsid w:val="001E6006"/>
    <w:rsid w:val="001E6D16"/>
    <w:rsid w:val="001E7A4F"/>
    <w:rsid w:val="001E7FD9"/>
    <w:rsid w:val="001F202F"/>
    <w:rsid w:val="001F43AC"/>
    <w:rsid w:val="001F4664"/>
    <w:rsid w:val="001F60BF"/>
    <w:rsid w:val="001F6FE9"/>
    <w:rsid w:val="001F74D9"/>
    <w:rsid w:val="00200474"/>
    <w:rsid w:val="00201270"/>
    <w:rsid w:val="0020337D"/>
    <w:rsid w:val="002038D1"/>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1F61"/>
    <w:rsid w:val="00242AEE"/>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15E9"/>
    <w:rsid w:val="002A1BA7"/>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0C24"/>
    <w:rsid w:val="002C1848"/>
    <w:rsid w:val="002C1AE8"/>
    <w:rsid w:val="002C1E45"/>
    <w:rsid w:val="002C2711"/>
    <w:rsid w:val="002C3352"/>
    <w:rsid w:val="002C401E"/>
    <w:rsid w:val="002C50A7"/>
    <w:rsid w:val="002C5169"/>
    <w:rsid w:val="002C5470"/>
    <w:rsid w:val="002D00DD"/>
    <w:rsid w:val="002D23F2"/>
    <w:rsid w:val="002D2F95"/>
    <w:rsid w:val="002D3CC4"/>
    <w:rsid w:val="002D40B1"/>
    <w:rsid w:val="002D4134"/>
    <w:rsid w:val="002D4EA5"/>
    <w:rsid w:val="002D5DC9"/>
    <w:rsid w:val="002D6433"/>
    <w:rsid w:val="002D72C2"/>
    <w:rsid w:val="002D74B3"/>
    <w:rsid w:val="002D7690"/>
    <w:rsid w:val="002D788C"/>
    <w:rsid w:val="002D7BBE"/>
    <w:rsid w:val="002E01D9"/>
    <w:rsid w:val="002E0740"/>
    <w:rsid w:val="002E3034"/>
    <w:rsid w:val="002E3593"/>
    <w:rsid w:val="002E38C1"/>
    <w:rsid w:val="002E3AD6"/>
    <w:rsid w:val="002E3D15"/>
    <w:rsid w:val="002E41E2"/>
    <w:rsid w:val="002E4ACA"/>
    <w:rsid w:val="002E528E"/>
    <w:rsid w:val="002E62DB"/>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48"/>
    <w:rsid w:val="0030108E"/>
    <w:rsid w:val="003017A8"/>
    <w:rsid w:val="003017B3"/>
    <w:rsid w:val="00303518"/>
    <w:rsid w:val="00305737"/>
    <w:rsid w:val="003057CB"/>
    <w:rsid w:val="00306E22"/>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096F"/>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3F7C25"/>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7C49"/>
    <w:rsid w:val="00427C7F"/>
    <w:rsid w:val="00427D54"/>
    <w:rsid w:val="00431056"/>
    <w:rsid w:val="004311D9"/>
    <w:rsid w:val="004334AD"/>
    <w:rsid w:val="0043393F"/>
    <w:rsid w:val="00436DA6"/>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129"/>
    <w:rsid w:val="004808B7"/>
    <w:rsid w:val="0048099B"/>
    <w:rsid w:val="00480A89"/>
    <w:rsid w:val="0048197D"/>
    <w:rsid w:val="004822A4"/>
    <w:rsid w:val="00482B95"/>
    <w:rsid w:val="00482EBC"/>
    <w:rsid w:val="00482F7F"/>
    <w:rsid w:val="00484AC9"/>
    <w:rsid w:val="00485082"/>
    <w:rsid w:val="0048595E"/>
    <w:rsid w:val="00485D79"/>
    <w:rsid w:val="00485FF8"/>
    <w:rsid w:val="00486636"/>
    <w:rsid w:val="00486C76"/>
    <w:rsid w:val="00487863"/>
    <w:rsid w:val="004900FC"/>
    <w:rsid w:val="004905FF"/>
    <w:rsid w:val="004908C7"/>
    <w:rsid w:val="00491AE4"/>
    <w:rsid w:val="0049206B"/>
    <w:rsid w:val="004925F9"/>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B3F"/>
    <w:rsid w:val="004D1D90"/>
    <w:rsid w:val="004D2618"/>
    <w:rsid w:val="004D2E9D"/>
    <w:rsid w:val="004D41E7"/>
    <w:rsid w:val="004D452A"/>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477A"/>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2756"/>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41DB"/>
    <w:rsid w:val="0051705A"/>
    <w:rsid w:val="005175AA"/>
    <w:rsid w:val="00517710"/>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50BC6"/>
    <w:rsid w:val="00550C4A"/>
    <w:rsid w:val="00550FCA"/>
    <w:rsid w:val="00552B6E"/>
    <w:rsid w:val="0055341B"/>
    <w:rsid w:val="00554576"/>
    <w:rsid w:val="00555CCE"/>
    <w:rsid w:val="00555F16"/>
    <w:rsid w:val="005563B9"/>
    <w:rsid w:val="00557A60"/>
    <w:rsid w:val="00561C5E"/>
    <w:rsid w:val="00561D85"/>
    <w:rsid w:val="005638BE"/>
    <w:rsid w:val="00566C0B"/>
    <w:rsid w:val="00566D1E"/>
    <w:rsid w:val="00567392"/>
    <w:rsid w:val="005675CC"/>
    <w:rsid w:val="00567D36"/>
    <w:rsid w:val="00570038"/>
    <w:rsid w:val="0057010B"/>
    <w:rsid w:val="00570370"/>
    <w:rsid w:val="00571FE0"/>
    <w:rsid w:val="00572AD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5D0"/>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0D"/>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3087"/>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16613"/>
    <w:rsid w:val="00621E2A"/>
    <w:rsid w:val="006231C0"/>
    <w:rsid w:val="006234AC"/>
    <w:rsid w:val="006234C8"/>
    <w:rsid w:val="00623EDB"/>
    <w:rsid w:val="0062403E"/>
    <w:rsid w:val="006251ED"/>
    <w:rsid w:val="00625425"/>
    <w:rsid w:val="00625DEC"/>
    <w:rsid w:val="00626384"/>
    <w:rsid w:val="0062692A"/>
    <w:rsid w:val="00626AD6"/>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02E"/>
    <w:rsid w:val="006A2363"/>
    <w:rsid w:val="006A362D"/>
    <w:rsid w:val="006A47E2"/>
    <w:rsid w:val="006A527E"/>
    <w:rsid w:val="006A5EAA"/>
    <w:rsid w:val="006A6881"/>
    <w:rsid w:val="006A7C9C"/>
    <w:rsid w:val="006B027C"/>
    <w:rsid w:val="006B03E7"/>
    <w:rsid w:val="006B0607"/>
    <w:rsid w:val="006B0B06"/>
    <w:rsid w:val="006B1C2A"/>
    <w:rsid w:val="006B1D0A"/>
    <w:rsid w:val="006B3150"/>
    <w:rsid w:val="006B4DAA"/>
    <w:rsid w:val="006B58FC"/>
    <w:rsid w:val="006B5ED8"/>
    <w:rsid w:val="006B7ED3"/>
    <w:rsid w:val="006C0506"/>
    <w:rsid w:val="006C1028"/>
    <w:rsid w:val="006C1529"/>
    <w:rsid w:val="006C19E1"/>
    <w:rsid w:val="006C268A"/>
    <w:rsid w:val="006C2698"/>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1F7"/>
    <w:rsid w:val="006D6584"/>
    <w:rsid w:val="006D6BB7"/>
    <w:rsid w:val="006E069C"/>
    <w:rsid w:val="006E0BD3"/>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27360"/>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1274"/>
    <w:rsid w:val="007525DA"/>
    <w:rsid w:val="00752A51"/>
    <w:rsid w:val="00756331"/>
    <w:rsid w:val="007570DC"/>
    <w:rsid w:val="007605F2"/>
    <w:rsid w:val="00760C1E"/>
    <w:rsid w:val="00760C5F"/>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56B6"/>
    <w:rsid w:val="0077739F"/>
    <w:rsid w:val="00777A23"/>
    <w:rsid w:val="00777A45"/>
    <w:rsid w:val="00782259"/>
    <w:rsid w:val="00782453"/>
    <w:rsid w:val="00783CFC"/>
    <w:rsid w:val="00784612"/>
    <w:rsid w:val="00784A2B"/>
    <w:rsid w:val="00785354"/>
    <w:rsid w:val="00785F1E"/>
    <w:rsid w:val="00786D29"/>
    <w:rsid w:val="00787B76"/>
    <w:rsid w:val="00787E87"/>
    <w:rsid w:val="00787FDA"/>
    <w:rsid w:val="0079083F"/>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9AD"/>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28B"/>
    <w:rsid w:val="007E2E80"/>
    <w:rsid w:val="007E32D9"/>
    <w:rsid w:val="007E4673"/>
    <w:rsid w:val="007E551A"/>
    <w:rsid w:val="007E5F0F"/>
    <w:rsid w:val="007E67F5"/>
    <w:rsid w:val="007E6DA4"/>
    <w:rsid w:val="007E7804"/>
    <w:rsid w:val="007F095D"/>
    <w:rsid w:val="007F0CBB"/>
    <w:rsid w:val="007F0DFF"/>
    <w:rsid w:val="007F122B"/>
    <w:rsid w:val="007F230D"/>
    <w:rsid w:val="007F2BC2"/>
    <w:rsid w:val="007F3753"/>
    <w:rsid w:val="007F3A67"/>
    <w:rsid w:val="007F4459"/>
    <w:rsid w:val="007F4671"/>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29B2"/>
    <w:rsid w:val="008146BB"/>
    <w:rsid w:val="00814C5D"/>
    <w:rsid w:val="00814EAB"/>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2B4"/>
    <w:rsid w:val="00846FB7"/>
    <w:rsid w:val="0085093A"/>
    <w:rsid w:val="00851590"/>
    <w:rsid w:val="008523A0"/>
    <w:rsid w:val="00853FC4"/>
    <w:rsid w:val="008544C0"/>
    <w:rsid w:val="008545F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03DE"/>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2BED"/>
    <w:rsid w:val="00894B06"/>
    <w:rsid w:val="008954C4"/>
    <w:rsid w:val="00895EC8"/>
    <w:rsid w:val="0089693D"/>
    <w:rsid w:val="00897C57"/>
    <w:rsid w:val="008A105B"/>
    <w:rsid w:val="008A17E7"/>
    <w:rsid w:val="008A1F77"/>
    <w:rsid w:val="008A24C2"/>
    <w:rsid w:val="008A2BB5"/>
    <w:rsid w:val="008A34B2"/>
    <w:rsid w:val="008A4E0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1C9C"/>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1FD1"/>
    <w:rsid w:val="008F330F"/>
    <w:rsid w:val="008F4108"/>
    <w:rsid w:val="008F451D"/>
    <w:rsid w:val="008F58FD"/>
    <w:rsid w:val="008F69A8"/>
    <w:rsid w:val="00901D62"/>
    <w:rsid w:val="00902856"/>
    <w:rsid w:val="00903D21"/>
    <w:rsid w:val="00903E69"/>
    <w:rsid w:val="00904463"/>
    <w:rsid w:val="0090510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046"/>
    <w:rsid w:val="0093388F"/>
    <w:rsid w:val="009346BB"/>
    <w:rsid w:val="00934C95"/>
    <w:rsid w:val="009354A5"/>
    <w:rsid w:val="00936B6B"/>
    <w:rsid w:val="00940EE4"/>
    <w:rsid w:val="00940EF4"/>
    <w:rsid w:val="0094104C"/>
    <w:rsid w:val="0094188E"/>
    <w:rsid w:val="00941A5D"/>
    <w:rsid w:val="009420B9"/>
    <w:rsid w:val="00943125"/>
    <w:rsid w:val="0094353B"/>
    <w:rsid w:val="009439AA"/>
    <w:rsid w:val="0094550A"/>
    <w:rsid w:val="00946228"/>
    <w:rsid w:val="00947212"/>
    <w:rsid w:val="00947821"/>
    <w:rsid w:val="00951C28"/>
    <w:rsid w:val="009522AD"/>
    <w:rsid w:val="00953396"/>
    <w:rsid w:val="009537F3"/>
    <w:rsid w:val="0095401F"/>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775C7"/>
    <w:rsid w:val="00980F20"/>
    <w:rsid w:val="00981088"/>
    <w:rsid w:val="00982A29"/>
    <w:rsid w:val="00982E6F"/>
    <w:rsid w:val="00983164"/>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326"/>
    <w:rsid w:val="009A0A72"/>
    <w:rsid w:val="009A12AD"/>
    <w:rsid w:val="009A1D48"/>
    <w:rsid w:val="009A333F"/>
    <w:rsid w:val="009A3BC6"/>
    <w:rsid w:val="009A46B0"/>
    <w:rsid w:val="009A49B5"/>
    <w:rsid w:val="009A4C94"/>
    <w:rsid w:val="009A748A"/>
    <w:rsid w:val="009A7C62"/>
    <w:rsid w:val="009B0546"/>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1F9"/>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5972"/>
    <w:rsid w:val="009F76A8"/>
    <w:rsid w:val="009F7711"/>
    <w:rsid w:val="009F7D3D"/>
    <w:rsid w:val="009F7FE6"/>
    <w:rsid w:val="00A00151"/>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1EC"/>
    <w:rsid w:val="00A16931"/>
    <w:rsid w:val="00A20904"/>
    <w:rsid w:val="00A20962"/>
    <w:rsid w:val="00A237AC"/>
    <w:rsid w:val="00A239A7"/>
    <w:rsid w:val="00A23A8E"/>
    <w:rsid w:val="00A23E31"/>
    <w:rsid w:val="00A24418"/>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3BA1"/>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685"/>
    <w:rsid w:val="00A7156C"/>
    <w:rsid w:val="00A715E4"/>
    <w:rsid w:val="00A72212"/>
    <w:rsid w:val="00A72D59"/>
    <w:rsid w:val="00A72F12"/>
    <w:rsid w:val="00A73392"/>
    <w:rsid w:val="00A751B6"/>
    <w:rsid w:val="00A75C72"/>
    <w:rsid w:val="00A7612B"/>
    <w:rsid w:val="00A76357"/>
    <w:rsid w:val="00A77EAA"/>
    <w:rsid w:val="00A824B5"/>
    <w:rsid w:val="00A8422E"/>
    <w:rsid w:val="00A857CC"/>
    <w:rsid w:val="00A85A2D"/>
    <w:rsid w:val="00A85ED6"/>
    <w:rsid w:val="00A874D7"/>
    <w:rsid w:val="00A87A8B"/>
    <w:rsid w:val="00A910E1"/>
    <w:rsid w:val="00A91EF3"/>
    <w:rsid w:val="00A92A89"/>
    <w:rsid w:val="00A93F06"/>
    <w:rsid w:val="00A941F5"/>
    <w:rsid w:val="00A943F9"/>
    <w:rsid w:val="00A958D3"/>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3C1"/>
    <w:rsid w:val="00AB5A30"/>
    <w:rsid w:val="00AB723C"/>
    <w:rsid w:val="00AC0155"/>
    <w:rsid w:val="00AC136E"/>
    <w:rsid w:val="00AC1DD5"/>
    <w:rsid w:val="00AC1E77"/>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502"/>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4FB6"/>
    <w:rsid w:val="00B35433"/>
    <w:rsid w:val="00B35949"/>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6DE"/>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7D1"/>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232C"/>
    <w:rsid w:val="00BD3443"/>
    <w:rsid w:val="00BD392C"/>
    <w:rsid w:val="00BD3B5C"/>
    <w:rsid w:val="00BD539A"/>
    <w:rsid w:val="00BD77F0"/>
    <w:rsid w:val="00BE0173"/>
    <w:rsid w:val="00BE10C8"/>
    <w:rsid w:val="00BE1BAE"/>
    <w:rsid w:val="00BE2A39"/>
    <w:rsid w:val="00BE378B"/>
    <w:rsid w:val="00BE39F8"/>
    <w:rsid w:val="00BE4E73"/>
    <w:rsid w:val="00BE74D9"/>
    <w:rsid w:val="00BE7808"/>
    <w:rsid w:val="00BF0AA8"/>
    <w:rsid w:val="00BF1223"/>
    <w:rsid w:val="00BF1398"/>
    <w:rsid w:val="00BF2553"/>
    <w:rsid w:val="00BF2C5A"/>
    <w:rsid w:val="00BF2CE6"/>
    <w:rsid w:val="00BF3027"/>
    <w:rsid w:val="00BF309B"/>
    <w:rsid w:val="00BF3D5B"/>
    <w:rsid w:val="00BF514A"/>
    <w:rsid w:val="00BF5473"/>
    <w:rsid w:val="00BF581D"/>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052"/>
    <w:rsid w:val="00C728DB"/>
    <w:rsid w:val="00C7370D"/>
    <w:rsid w:val="00C73E7B"/>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442F"/>
    <w:rsid w:val="00CC46AC"/>
    <w:rsid w:val="00CC4CE6"/>
    <w:rsid w:val="00CC536B"/>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4795"/>
    <w:rsid w:val="00CF5E59"/>
    <w:rsid w:val="00CF634B"/>
    <w:rsid w:val="00D006AE"/>
    <w:rsid w:val="00D011AA"/>
    <w:rsid w:val="00D01400"/>
    <w:rsid w:val="00D01EA4"/>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2F5"/>
    <w:rsid w:val="00D22B13"/>
    <w:rsid w:val="00D23713"/>
    <w:rsid w:val="00D247A1"/>
    <w:rsid w:val="00D24AB8"/>
    <w:rsid w:val="00D2555B"/>
    <w:rsid w:val="00D255F7"/>
    <w:rsid w:val="00D268FE"/>
    <w:rsid w:val="00D27181"/>
    <w:rsid w:val="00D27BF3"/>
    <w:rsid w:val="00D27F3F"/>
    <w:rsid w:val="00D30592"/>
    <w:rsid w:val="00D30F23"/>
    <w:rsid w:val="00D31630"/>
    <w:rsid w:val="00D31DCF"/>
    <w:rsid w:val="00D3258E"/>
    <w:rsid w:val="00D33430"/>
    <w:rsid w:val="00D33942"/>
    <w:rsid w:val="00D33943"/>
    <w:rsid w:val="00D33E43"/>
    <w:rsid w:val="00D3435F"/>
    <w:rsid w:val="00D371E5"/>
    <w:rsid w:val="00D377D9"/>
    <w:rsid w:val="00D37AA0"/>
    <w:rsid w:val="00D422A2"/>
    <w:rsid w:val="00D44749"/>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0F60"/>
    <w:rsid w:val="00D8154D"/>
    <w:rsid w:val="00D81C1A"/>
    <w:rsid w:val="00D81CAF"/>
    <w:rsid w:val="00D82136"/>
    <w:rsid w:val="00D84382"/>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0B9F"/>
    <w:rsid w:val="00DB1180"/>
    <w:rsid w:val="00DB230B"/>
    <w:rsid w:val="00DB2ED2"/>
    <w:rsid w:val="00DB32AC"/>
    <w:rsid w:val="00DB3F84"/>
    <w:rsid w:val="00DB652B"/>
    <w:rsid w:val="00DB67F7"/>
    <w:rsid w:val="00DB74DD"/>
    <w:rsid w:val="00DC0201"/>
    <w:rsid w:val="00DC05E7"/>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DAD"/>
    <w:rsid w:val="00E0496F"/>
    <w:rsid w:val="00E04A4D"/>
    <w:rsid w:val="00E0611C"/>
    <w:rsid w:val="00E07C47"/>
    <w:rsid w:val="00E105C0"/>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2E53"/>
    <w:rsid w:val="00E84349"/>
    <w:rsid w:val="00E8565A"/>
    <w:rsid w:val="00E87333"/>
    <w:rsid w:val="00E87750"/>
    <w:rsid w:val="00E90415"/>
    <w:rsid w:val="00E90962"/>
    <w:rsid w:val="00E92117"/>
    <w:rsid w:val="00E92750"/>
    <w:rsid w:val="00E92939"/>
    <w:rsid w:val="00E9629F"/>
    <w:rsid w:val="00E9698F"/>
    <w:rsid w:val="00E97817"/>
    <w:rsid w:val="00E97949"/>
    <w:rsid w:val="00EA09D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A9F"/>
    <w:rsid w:val="00ED6DE0"/>
    <w:rsid w:val="00ED70D2"/>
    <w:rsid w:val="00EE1720"/>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6B97"/>
    <w:rsid w:val="00EF7206"/>
    <w:rsid w:val="00EF769E"/>
    <w:rsid w:val="00EF79F7"/>
    <w:rsid w:val="00EF7D64"/>
    <w:rsid w:val="00F0111C"/>
    <w:rsid w:val="00F015DA"/>
    <w:rsid w:val="00F031F3"/>
    <w:rsid w:val="00F03218"/>
    <w:rsid w:val="00F032F3"/>
    <w:rsid w:val="00F0386F"/>
    <w:rsid w:val="00F03C05"/>
    <w:rsid w:val="00F03F3D"/>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28"/>
    <w:rsid w:val="00F314A7"/>
    <w:rsid w:val="00F3199A"/>
    <w:rsid w:val="00F31A8F"/>
    <w:rsid w:val="00F32522"/>
    <w:rsid w:val="00F33E7C"/>
    <w:rsid w:val="00F35442"/>
    <w:rsid w:val="00F377E1"/>
    <w:rsid w:val="00F37AD9"/>
    <w:rsid w:val="00F37B34"/>
    <w:rsid w:val="00F40388"/>
    <w:rsid w:val="00F40534"/>
    <w:rsid w:val="00F40BA8"/>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4E"/>
    <w:rsid w:val="00F53EB9"/>
    <w:rsid w:val="00F54341"/>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747"/>
    <w:rsid w:val="00FB189D"/>
    <w:rsid w:val="00FB1DB5"/>
    <w:rsid w:val="00FB239C"/>
    <w:rsid w:val="00FB3E58"/>
    <w:rsid w:val="00FB5631"/>
    <w:rsid w:val="00FB593A"/>
    <w:rsid w:val="00FB668F"/>
    <w:rsid w:val="00FB69E2"/>
    <w:rsid w:val="00FB7851"/>
    <w:rsid w:val="00FC03CF"/>
    <w:rsid w:val="00FC0814"/>
    <w:rsid w:val="00FC1501"/>
    <w:rsid w:val="00FC2EFC"/>
    <w:rsid w:val="00FC317C"/>
    <w:rsid w:val="00FC3AA1"/>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5:docId w15:val="{54818D6D-0751-457E-873D-A92F933F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3888">
      <w:bodyDiv w:val="1"/>
      <w:marLeft w:val="0"/>
      <w:marRight w:val="0"/>
      <w:marTop w:val="0"/>
      <w:marBottom w:val="0"/>
      <w:divBdr>
        <w:top w:val="none" w:sz="0" w:space="0" w:color="auto"/>
        <w:left w:val="none" w:sz="0" w:space="0" w:color="auto"/>
        <w:bottom w:val="none" w:sz="0" w:space="0" w:color="auto"/>
        <w:right w:val="none" w:sz="0" w:space="0" w:color="auto"/>
      </w:divBdr>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25989683">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457183951">
      <w:bodyDiv w:val="1"/>
      <w:marLeft w:val="0"/>
      <w:marRight w:val="0"/>
      <w:marTop w:val="0"/>
      <w:marBottom w:val="0"/>
      <w:divBdr>
        <w:top w:val="none" w:sz="0" w:space="0" w:color="auto"/>
        <w:left w:val="none" w:sz="0" w:space="0" w:color="auto"/>
        <w:bottom w:val="none" w:sz="0" w:space="0" w:color="auto"/>
        <w:right w:val="none" w:sz="0" w:space="0" w:color="auto"/>
      </w:divBdr>
      <w:divsChild>
        <w:div w:id="440149403">
          <w:marLeft w:val="0"/>
          <w:marRight w:val="0"/>
          <w:marTop w:val="0"/>
          <w:marBottom w:val="0"/>
          <w:divBdr>
            <w:top w:val="none" w:sz="0" w:space="0" w:color="auto"/>
            <w:left w:val="none" w:sz="0" w:space="0" w:color="auto"/>
            <w:bottom w:val="none" w:sz="0" w:space="0" w:color="auto"/>
            <w:right w:val="none" w:sz="0" w:space="0" w:color="auto"/>
          </w:divBdr>
          <w:divsChild>
            <w:div w:id="517963529">
              <w:marLeft w:val="0"/>
              <w:marRight w:val="0"/>
              <w:marTop w:val="0"/>
              <w:marBottom w:val="0"/>
              <w:divBdr>
                <w:top w:val="none" w:sz="0" w:space="0" w:color="auto"/>
                <w:left w:val="none" w:sz="0" w:space="0" w:color="auto"/>
                <w:bottom w:val="none" w:sz="0" w:space="0" w:color="auto"/>
                <w:right w:val="none" w:sz="0" w:space="0" w:color="auto"/>
              </w:divBdr>
              <w:divsChild>
                <w:div w:id="751200841">
                  <w:marLeft w:val="0"/>
                  <w:marRight w:val="0"/>
                  <w:marTop w:val="0"/>
                  <w:marBottom w:val="600"/>
                  <w:divBdr>
                    <w:top w:val="none" w:sz="0" w:space="0" w:color="auto"/>
                    <w:left w:val="none" w:sz="0" w:space="0" w:color="auto"/>
                    <w:bottom w:val="none" w:sz="0" w:space="0" w:color="auto"/>
                    <w:right w:val="none" w:sz="0" w:space="0" w:color="auto"/>
                  </w:divBdr>
                  <w:divsChild>
                    <w:div w:id="1600412870">
                      <w:marLeft w:val="-225"/>
                      <w:marRight w:val="0"/>
                      <w:marTop w:val="0"/>
                      <w:marBottom w:val="0"/>
                      <w:divBdr>
                        <w:top w:val="none" w:sz="0" w:space="0" w:color="auto"/>
                        <w:left w:val="none" w:sz="0" w:space="0" w:color="auto"/>
                        <w:bottom w:val="none" w:sz="0" w:space="0" w:color="auto"/>
                        <w:right w:val="none" w:sz="0" w:space="0" w:color="auto"/>
                      </w:divBdr>
                      <w:divsChild>
                        <w:div w:id="812328178">
                          <w:marLeft w:val="0"/>
                          <w:marRight w:val="0"/>
                          <w:marTop w:val="0"/>
                          <w:marBottom w:val="0"/>
                          <w:divBdr>
                            <w:top w:val="none" w:sz="0" w:space="0" w:color="auto"/>
                            <w:left w:val="none" w:sz="0" w:space="0" w:color="auto"/>
                            <w:bottom w:val="none" w:sz="0" w:space="0" w:color="auto"/>
                            <w:right w:val="none" w:sz="0" w:space="0" w:color="auto"/>
                          </w:divBdr>
                          <w:divsChild>
                            <w:div w:id="2073387953">
                              <w:marLeft w:val="0"/>
                              <w:marRight w:val="0"/>
                              <w:marTop w:val="0"/>
                              <w:marBottom w:val="0"/>
                              <w:divBdr>
                                <w:top w:val="none" w:sz="0" w:space="0" w:color="auto"/>
                                <w:left w:val="none" w:sz="0" w:space="0" w:color="auto"/>
                                <w:bottom w:val="none" w:sz="0" w:space="0" w:color="auto"/>
                                <w:right w:val="none" w:sz="0" w:space="0" w:color="auto"/>
                              </w:divBdr>
                              <w:divsChild>
                                <w:div w:id="223151217">
                                  <w:marLeft w:val="0"/>
                                  <w:marRight w:val="0"/>
                                  <w:marTop w:val="600"/>
                                  <w:marBottom w:val="0"/>
                                  <w:divBdr>
                                    <w:top w:val="none" w:sz="0" w:space="0" w:color="auto"/>
                                    <w:left w:val="none" w:sz="0" w:space="0" w:color="auto"/>
                                    <w:bottom w:val="none" w:sz="0" w:space="0" w:color="auto"/>
                                    <w:right w:val="none" w:sz="0" w:space="0" w:color="auto"/>
                                  </w:divBdr>
                                  <w:divsChild>
                                    <w:div w:id="7391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04966130">
      <w:bodyDiv w:val="1"/>
      <w:marLeft w:val="0"/>
      <w:marRight w:val="0"/>
      <w:marTop w:val="0"/>
      <w:marBottom w:val="0"/>
      <w:divBdr>
        <w:top w:val="none" w:sz="0" w:space="0" w:color="auto"/>
        <w:left w:val="none" w:sz="0" w:space="0" w:color="auto"/>
        <w:bottom w:val="none" w:sz="0" w:space="0" w:color="auto"/>
        <w:right w:val="none" w:sz="0" w:space="0" w:color="auto"/>
      </w:divBdr>
    </w:div>
    <w:div w:id="623775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25703643">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58093715">
      <w:bodyDiv w:val="1"/>
      <w:marLeft w:val="0"/>
      <w:marRight w:val="0"/>
      <w:marTop w:val="0"/>
      <w:marBottom w:val="0"/>
      <w:divBdr>
        <w:top w:val="none" w:sz="0" w:space="0" w:color="auto"/>
        <w:left w:val="none" w:sz="0" w:space="0" w:color="auto"/>
        <w:bottom w:val="none" w:sz="0" w:space="0" w:color="auto"/>
        <w:right w:val="none" w:sz="0" w:space="0" w:color="auto"/>
      </w:divBdr>
    </w:div>
    <w:div w:id="1094128835">
      <w:bodyDiv w:val="1"/>
      <w:marLeft w:val="0"/>
      <w:marRight w:val="0"/>
      <w:marTop w:val="0"/>
      <w:marBottom w:val="0"/>
      <w:divBdr>
        <w:top w:val="none" w:sz="0" w:space="0" w:color="auto"/>
        <w:left w:val="none" w:sz="0" w:space="0" w:color="auto"/>
        <w:bottom w:val="none" w:sz="0" w:space="0" w:color="auto"/>
        <w:right w:val="none" w:sz="0" w:space="0" w:color="auto"/>
      </w:divBdr>
    </w:div>
    <w:div w:id="1108935603">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791318458">
      <w:bodyDiv w:val="1"/>
      <w:marLeft w:val="0"/>
      <w:marRight w:val="0"/>
      <w:marTop w:val="0"/>
      <w:marBottom w:val="0"/>
      <w:divBdr>
        <w:top w:val="none" w:sz="0" w:space="0" w:color="auto"/>
        <w:left w:val="none" w:sz="0" w:space="0" w:color="auto"/>
        <w:bottom w:val="none" w:sz="0" w:space="0" w:color="auto"/>
        <w:right w:val="none" w:sz="0" w:space="0" w:color="auto"/>
      </w:divBdr>
    </w:div>
    <w:div w:id="1846239404">
      <w:bodyDiv w:val="1"/>
      <w:marLeft w:val="0"/>
      <w:marRight w:val="0"/>
      <w:marTop w:val="0"/>
      <w:marBottom w:val="0"/>
      <w:divBdr>
        <w:top w:val="none" w:sz="0" w:space="0" w:color="auto"/>
        <w:left w:val="none" w:sz="0" w:space="0" w:color="auto"/>
        <w:bottom w:val="none" w:sz="0" w:space="0" w:color="auto"/>
        <w:right w:val="none" w:sz="0" w:space="0" w:color="auto"/>
      </w:divBdr>
    </w:div>
    <w:div w:id="1854027941">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muyfinanciero.com/conceptos/educacion-financiera/" TargetMode="External"/><Relationship Id="rId2" Type="http://schemas.openxmlformats.org/officeDocument/2006/relationships/hyperlink" Target="http://www.unesco.org/" TargetMode="External"/><Relationship Id="rId1" Type="http://schemas.openxmlformats.org/officeDocument/2006/relationships/hyperlink" Target="http://www.unesc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8988E-74F1-4F7A-B10E-8D9778EF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3564</Words>
  <Characters>18575</Characters>
  <Application>Microsoft Office Word</Application>
  <DocSecurity>0</DocSecurity>
  <Lines>154</Lines>
  <Paragraphs>44</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22095</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Elideth Irigoyen</dc:creator>
  <cp:lastModifiedBy>Joel.Martinez</cp:lastModifiedBy>
  <cp:revision>6</cp:revision>
  <cp:lastPrinted>2023-05-09T17:13:00Z</cp:lastPrinted>
  <dcterms:created xsi:type="dcterms:W3CDTF">2023-04-10T19:32:00Z</dcterms:created>
  <dcterms:modified xsi:type="dcterms:W3CDTF">2023-05-10T15:56:00Z</dcterms:modified>
</cp:coreProperties>
</file>